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AE" w:rsidRDefault="00987EAE">
      <w:pPr>
        <w:pStyle w:val="BodyText"/>
        <w:kinsoku w:val="0"/>
        <w:overflowPunct w:val="0"/>
        <w:ind w:left="578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7EAE" w:rsidRDefault="007331AE">
      <w:pPr>
        <w:pStyle w:val="Heading1"/>
        <w:kinsoku w:val="0"/>
        <w:overflowPunct w:val="0"/>
        <w:spacing w:before="13"/>
      </w:pPr>
      <w:r>
        <w:rPr>
          <w:u w:val="single"/>
        </w:rPr>
        <w:t>360 Assessment Options</w:t>
      </w:r>
    </w:p>
    <w:p w:rsidR="00987EAE" w:rsidRDefault="00987EAE">
      <w:pPr>
        <w:pStyle w:val="BodyText"/>
        <w:kinsoku w:val="0"/>
        <w:overflowPunct w:val="0"/>
        <w:spacing w:before="1"/>
        <w:rPr>
          <w:b/>
          <w:bCs/>
          <w:sz w:val="10"/>
          <w:szCs w:val="10"/>
        </w:rPr>
      </w:pPr>
    </w:p>
    <w:p w:rsidR="00987EAE" w:rsidRDefault="007331AE">
      <w:pPr>
        <w:pStyle w:val="BodyText"/>
        <w:kinsoku w:val="0"/>
        <w:overflowPunct w:val="0"/>
        <w:spacing w:before="98"/>
        <w:ind w:left="120"/>
      </w:pPr>
      <w:r>
        <w:rPr>
          <w:b/>
          <w:bCs/>
        </w:rPr>
        <w:t xml:space="preserve">Skillscope® </w:t>
      </w:r>
      <w:r w:rsidR="00346BE3">
        <w:t>- Center for Creative Leadership | Facilitator Certification ($160.00 per assessment)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306"/>
        <w:rPr>
          <w:sz w:val="18"/>
          <w:szCs w:val="18"/>
        </w:rPr>
      </w:pPr>
      <w:r>
        <w:rPr>
          <w:sz w:val="18"/>
          <w:szCs w:val="18"/>
        </w:rPr>
        <w:t>A 360-degree assessment that provides straightforward, practical feedback on job related skills necessary for effectiveness in a management role. It lets individuals know how they are perceived by their co-workers on critical skills.</w:t>
      </w:r>
    </w:p>
    <w:p w:rsidR="00987EAE" w:rsidRDefault="00987EAE">
      <w:pPr>
        <w:pStyle w:val="BodyText"/>
        <w:kinsoku w:val="0"/>
        <w:overflowPunct w:val="0"/>
      </w:pPr>
    </w:p>
    <w:p w:rsidR="00987EAE" w:rsidRDefault="007331AE">
      <w:pPr>
        <w:pStyle w:val="BodyText"/>
        <w:kinsoku w:val="0"/>
        <w:overflowPunct w:val="0"/>
        <w:ind w:left="119"/>
      </w:pPr>
      <w:r>
        <w:rPr>
          <w:b/>
          <w:bCs/>
        </w:rPr>
        <w:t>EQ 360</w:t>
      </w:r>
      <w:r w:rsidR="00DB79A4">
        <w:rPr>
          <w:b/>
          <w:bCs/>
        </w:rPr>
        <w:t xml:space="preserve">® </w:t>
      </w:r>
      <w:r w:rsidR="00DB79A4">
        <w:t>- Emotional</w:t>
      </w:r>
      <w:r w:rsidR="00346BE3">
        <w:t xml:space="preserve"> Quotient </w:t>
      </w:r>
      <w:r w:rsidR="00DB79A4">
        <w:t>360 by</w:t>
      </w:r>
      <w:r w:rsidR="00346BE3">
        <w:t xml:space="preserve"> MHS Assessments | Facilitator Certification ($250 per assessment)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1"/>
        <w:ind w:right="181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An </w:t>
      </w:r>
      <w:r>
        <w:rPr>
          <w:sz w:val="18"/>
          <w:szCs w:val="18"/>
        </w:rPr>
        <w:t>emotional intelligence assessment that allows leaders to receive feedback from a manager, peers, direct reports and other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stakeholders.</w:t>
      </w:r>
    </w:p>
    <w:p w:rsidR="00987EAE" w:rsidRDefault="00987EAE">
      <w:pPr>
        <w:pStyle w:val="BodyText"/>
        <w:kinsoku w:val="0"/>
        <w:overflowPunct w:val="0"/>
      </w:pPr>
    </w:p>
    <w:p w:rsidR="00987EAE" w:rsidRDefault="00346BE3">
      <w:pPr>
        <w:pStyle w:val="BodyText"/>
        <w:kinsoku w:val="0"/>
        <w:overflowPunct w:val="0"/>
        <w:ind w:left="120"/>
      </w:pPr>
      <w:proofErr w:type="spellStart"/>
      <w:r>
        <w:rPr>
          <w:b/>
          <w:bCs/>
        </w:rPr>
        <w:t>Talent</w:t>
      </w:r>
      <w:r w:rsidR="007331AE">
        <w:rPr>
          <w:b/>
          <w:bCs/>
        </w:rPr>
        <w:t>Sage</w:t>
      </w:r>
      <w:proofErr w:type="spellEnd"/>
      <w:r w:rsidR="007331AE">
        <w:rPr>
          <w:b/>
          <w:bCs/>
        </w:rPr>
        <w:t xml:space="preserve"> 360 </w:t>
      </w:r>
      <w:r>
        <w:t xml:space="preserve">- </w:t>
      </w:r>
      <w:proofErr w:type="spellStart"/>
      <w:r w:rsidR="007331AE">
        <w:t>RiceLeaders</w:t>
      </w:r>
      <w:proofErr w:type="spellEnd"/>
      <w:r w:rsidR="007331AE">
        <w:t xml:space="preserve"> progra</w:t>
      </w:r>
      <w:r>
        <w:t>m</w:t>
      </w:r>
      <w:r w:rsidR="00B174DA">
        <w:t xml:space="preserve"> &amp; Individual Development Planning</w:t>
      </w:r>
      <w:r>
        <w:t xml:space="preserve"> ($100 per assessment)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ind w:right="304"/>
        <w:rPr>
          <w:sz w:val="18"/>
          <w:szCs w:val="18"/>
        </w:rPr>
      </w:pPr>
      <w:r>
        <w:rPr>
          <w:sz w:val="18"/>
          <w:szCs w:val="18"/>
        </w:rPr>
        <w:t>A participant-nominated leadership assessment that identifi</w:t>
      </w:r>
      <w:r w:rsidR="00B174DA">
        <w:rPr>
          <w:sz w:val="18"/>
          <w:szCs w:val="18"/>
        </w:rPr>
        <w:t>es strengths and weaknesses. U</w:t>
      </w:r>
      <w:r>
        <w:rPr>
          <w:sz w:val="18"/>
          <w:szCs w:val="18"/>
        </w:rPr>
        <w:t>sed to inform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growth/development.</w:t>
      </w:r>
    </w:p>
    <w:p w:rsidR="00987EAE" w:rsidRDefault="00987EAE">
      <w:pPr>
        <w:pStyle w:val="BodyText"/>
        <w:kinsoku w:val="0"/>
        <w:overflowPunct w:val="0"/>
        <w:rPr>
          <w:sz w:val="20"/>
          <w:szCs w:val="20"/>
        </w:rPr>
      </w:pPr>
    </w:p>
    <w:p w:rsidR="00987EAE" w:rsidRDefault="00346BE3">
      <w:pPr>
        <w:pStyle w:val="Heading1"/>
        <w:kinsoku w:val="0"/>
        <w:overflowPunct w:val="0"/>
      </w:pPr>
      <w:r>
        <w:rPr>
          <w:u w:val="single"/>
        </w:rPr>
        <w:t>Assessments for</w:t>
      </w:r>
      <w:r w:rsidR="007331AE">
        <w:rPr>
          <w:u w:val="single"/>
        </w:rPr>
        <w:t xml:space="preserve"> Coaching &amp; Development</w:t>
      </w:r>
    </w:p>
    <w:p w:rsidR="00987EAE" w:rsidRDefault="00987EAE">
      <w:pPr>
        <w:pStyle w:val="BodyText"/>
        <w:kinsoku w:val="0"/>
        <w:overflowPunct w:val="0"/>
        <w:spacing w:before="1"/>
        <w:rPr>
          <w:b/>
          <w:bCs/>
          <w:sz w:val="10"/>
          <w:szCs w:val="10"/>
        </w:rPr>
      </w:pPr>
    </w:p>
    <w:p w:rsidR="00987EAE" w:rsidRDefault="007331AE">
      <w:pPr>
        <w:pStyle w:val="BodyText"/>
        <w:kinsoku w:val="0"/>
        <w:overflowPunct w:val="0"/>
        <w:spacing w:before="97"/>
        <w:ind w:left="120"/>
      </w:pPr>
      <w:r>
        <w:rPr>
          <w:b/>
          <w:bCs/>
        </w:rPr>
        <w:t xml:space="preserve">Five Behaviors of a Cohesive Team™ </w:t>
      </w:r>
      <w:r w:rsidR="0074697D">
        <w:t xml:space="preserve">- </w:t>
      </w:r>
      <w:r>
        <w:t>new option based off of Lencion</w:t>
      </w:r>
      <w:r w:rsidR="0074697D">
        <w:t>i’s Five Dysfunctions of a Team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1"/>
        <w:ind w:left="479" w:right="326"/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An </w:t>
      </w:r>
      <w:r>
        <w:rPr>
          <w:sz w:val="18"/>
          <w:szCs w:val="18"/>
        </w:rPr>
        <w:t xml:space="preserve">assessment-based development experience that helps individuals and </w:t>
      </w:r>
      <w:r w:rsidRPr="00407087">
        <w:rPr>
          <w:sz w:val="18"/>
          <w:szCs w:val="18"/>
          <w:u w:val="single"/>
        </w:rPr>
        <w:t>teams</w:t>
      </w:r>
      <w:r>
        <w:rPr>
          <w:sz w:val="18"/>
          <w:szCs w:val="18"/>
        </w:rPr>
        <w:t xml:space="preserve"> reveal what it takes to build a truly cohesive and effective team. It also incorporates the </w:t>
      </w:r>
      <w:proofErr w:type="spellStart"/>
      <w:r>
        <w:rPr>
          <w:sz w:val="18"/>
          <w:szCs w:val="18"/>
        </w:rPr>
        <w:t>DiSC</w:t>
      </w:r>
      <w:proofErr w:type="spellEnd"/>
      <w:r w:rsidR="00346BE3">
        <w:rPr>
          <w:sz w:val="18"/>
          <w:szCs w:val="18"/>
        </w:rPr>
        <w:t>®</w:t>
      </w:r>
      <w:r>
        <w:rPr>
          <w:sz w:val="18"/>
          <w:szCs w:val="18"/>
        </w:rPr>
        <w:t xml:space="preserve"> profile, so </w:t>
      </w:r>
      <w:r w:rsidR="00B174DA">
        <w:rPr>
          <w:sz w:val="18"/>
          <w:szCs w:val="18"/>
        </w:rPr>
        <w:t>each team member</w:t>
      </w:r>
      <w:r>
        <w:rPr>
          <w:sz w:val="18"/>
          <w:szCs w:val="18"/>
        </w:rPr>
        <w:t xml:space="preserve"> understand</w:t>
      </w:r>
      <w:r w:rsidR="00B174DA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B174DA">
        <w:rPr>
          <w:sz w:val="18"/>
          <w:szCs w:val="18"/>
        </w:rPr>
        <w:t>his/her style</w:t>
      </w:r>
      <w:r>
        <w:rPr>
          <w:sz w:val="18"/>
          <w:szCs w:val="18"/>
        </w:rPr>
        <w:t xml:space="preserve"> and how it impacts the team and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workplace.</w:t>
      </w:r>
    </w:p>
    <w:p w:rsidR="00483C2E" w:rsidRDefault="00483C2E" w:rsidP="00483C2E">
      <w:pPr>
        <w:tabs>
          <w:tab w:val="left" w:pos="480"/>
        </w:tabs>
        <w:kinsoku w:val="0"/>
        <w:overflowPunct w:val="0"/>
        <w:spacing w:before="1"/>
        <w:ind w:left="119" w:right="326"/>
        <w:rPr>
          <w:sz w:val="18"/>
          <w:szCs w:val="18"/>
        </w:rPr>
      </w:pPr>
    </w:p>
    <w:p w:rsidR="00483C2E" w:rsidRDefault="00483C2E" w:rsidP="00483C2E">
      <w:pPr>
        <w:tabs>
          <w:tab w:val="left" w:pos="480"/>
        </w:tabs>
        <w:kinsoku w:val="0"/>
        <w:overflowPunct w:val="0"/>
        <w:spacing w:before="1"/>
        <w:ind w:left="119" w:right="326"/>
        <w:rPr>
          <w:sz w:val="18"/>
          <w:szCs w:val="18"/>
        </w:rPr>
      </w:pPr>
      <w:r w:rsidRPr="00483C2E">
        <w:rPr>
          <w:b/>
          <w:sz w:val="18"/>
          <w:szCs w:val="18"/>
        </w:rPr>
        <w:t>What Motivates Me</w:t>
      </w:r>
      <w:r>
        <w:rPr>
          <w:sz w:val="18"/>
          <w:szCs w:val="18"/>
        </w:rPr>
        <w:t xml:space="preserve"> – The Motivator Assessment by Culture Works | Facilitator Certification</w:t>
      </w:r>
    </w:p>
    <w:p w:rsidR="00483C2E" w:rsidRPr="00483C2E" w:rsidRDefault="00483C2E" w:rsidP="00483C2E">
      <w:pPr>
        <w:pStyle w:val="ListParagraph"/>
        <w:numPr>
          <w:ilvl w:val="0"/>
          <w:numId w:val="2"/>
        </w:numPr>
        <w:tabs>
          <w:tab w:val="left" w:pos="480"/>
        </w:tabs>
        <w:kinsoku w:val="0"/>
        <w:overflowPunct w:val="0"/>
        <w:spacing w:before="1"/>
        <w:ind w:right="326"/>
        <w:rPr>
          <w:sz w:val="18"/>
          <w:szCs w:val="18"/>
        </w:rPr>
      </w:pPr>
      <w:r>
        <w:rPr>
          <w:sz w:val="18"/>
          <w:szCs w:val="18"/>
        </w:rPr>
        <w:t>An a</w:t>
      </w:r>
      <w:r w:rsidR="00B174DA">
        <w:rPr>
          <w:sz w:val="18"/>
          <w:szCs w:val="18"/>
        </w:rPr>
        <w:t>ssessment-based, 1-day workshop</w:t>
      </w:r>
      <w:r>
        <w:rPr>
          <w:sz w:val="18"/>
          <w:szCs w:val="18"/>
        </w:rPr>
        <w:t xml:space="preserve"> to help </w:t>
      </w:r>
      <w:r w:rsidRPr="00483C2E">
        <w:rPr>
          <w:sz w:val="18"/>
          <w:szCs w:val="18"/>
          <w:u w:val="single"/>
        </w:rPr>
        <w:t>managers</w:t>
      </w:r>
      <w:r>
        <w:rPr>
          <w:sz w:val="18"/>
          <w:szCs w:val="18"/>
        </w:rPr>
        <w:t xml:space="preserve"> (1) understand their employees’ productivity &amp; motivation drivers (2) connect work to the bigger vision/strategy (3) build team unity and (4) hold meaningful career development conversations to help employees build career paths.</w:t>
      </w:r>
    </w:p>
    <w:p w:rsidR="00987EAE" w:rsidRDefault="00987EAE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:rsidR="00987EAE" w:rsidRDefault="007331AE">
      <w:pPr>
        <w:pStyle w:val="BodyText"/>
        <w:kinsoku w:val="0"/>
        <w:overflowPunct w:val="0"/>
        <w:ind w:left="119"/>
      </w:pPr>
      <w:r>
        <w:rPr>
          <w:b/>
          <w:bCs/>
        </w:rPr>
        <w:t xml:space="preserve">Keys® </w:t>
      </w:r>
      <w:r w:rsidR="0074697D">
        <w:t xml:space="preserve">- </w:t>
      </w:r>
      <w:r>
        <w:t>KEYS to Creativity &amp; Innovation;</w:t>
      </w:r>
      <w:r w:rsidR="0074697D">
        <w:t xml:space="preserve"> Center for Creative Leadership | Facilitator Certification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229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team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and/or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organizational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assessment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measures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climate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creativity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innovation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that exists in a work group, division or organization, as well as makes recommendations for improving the climate for creativity and innovation.</w:t>
      </w:r>
    </w:p>
    <w:p w:rsidR="00987EAE" w:rsidRDefault="00987EAE">
      <w:pPr>
        <w:pStyle w:val="BodyText"/>
        <w:kinsoku w:val="0"/>
        <w:overflowPunct w:val="0"/>
      </w:pPr>
    </w:p>
    <w:p w:rsidR="00987EAE" w:rsidRDefault="007331AE">
      <w:pPr>
        <w:pStyle w:val="BodyText"/>
        <w:kinsoku w:val="0"/>
        <w:overflowPunct w:val="0"/>
        <w:ind w:left="120"/>
      </w:pPr>
      <w:r>
        <w:rPr>
          <w:b/>
          <w:bCs/>
        </w:rPr>
        <w:t xml:space="preserve">EQ-i 2.0® </w:t>
      </w:r>
      <w:r w:rsidR="0074697D">
        <w:t>- Emotional Quotient Inventory by MHS</w:t>
      </w:r>
      <w:r w:rsidR="00B174DA">
        <w:t xml:space="preserve"> Assessments</w:t>
      </w:r>
      <w:r w:rsidR="0074697D">
        <w:t xml:space="preserve"> | Facilitator Certification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639"/>
        <w:rPr>
          <w:sz w:val="18"/>
          <w:szCs w:val="18"/>
        </w:rPr>
      </w:pPr>
      <w:r>
        <w:rPr>
          <w:sz w:val="18"/>
          <w:szCs w:val="18"/>
        </w:rPr>
        <w:t xml:space="preserve">Measures an </w:t>
      </w:r>
      <w:r w:rsidRPr="00407087">
        <w:rPr>
          <w:sz w:val="18"/>
          <w:szCs w:val="18"/>
          <w:u w:val="single"/>
        </w:rPr>
        <w:t>individual’s</w:t>
      </w:r>
      <w:r>
        <w:rPr>
          <w:sz w:val="18"/>
          <w:szCs w:val="18"/>
        </w:rPr>
        <w:t xml:space="preserve"> emotional intelligence and an understanding of how one’s results affect personal workplace performance and relationships.</w:t>
      </w:r>
    </w:p>
    <w:p w:rsidR="00987EAE" w:rsidRDefault="00987EAE">
      <w:pPr>
        <w:pStyle w:val="BodyText"/>
        <w:kinsoku w:val="0"/>
        <w:overflowPunct w:val="0"/>
        <w:spacing w:before="1"/>
      </w:pPr>
    </w:p>
    <w:p w:rsidR="00987EAE" w:rsidRPr="0074697D" w:rsidRDefault="007331AE">
      <w:pPr>
        <w:pStyle w:val="Heading1"/>
        <w:kinsoku w:val="0"/>
        <w:overflowPunct w:val="0"/>
        <w:rPr>
          <w:b w:val="0"/>
        </w:rPr>
      </w:pPr>
      <w:r>
        <w:t>MBTI®</w:t>
      </w:r>
      <w:r w:rsidR="0074697D">
        <w:t xml:space="preserve"> - </w:t>
      </w:r>
      <w:r w:rsidR="0074697D" w:rsidRPr="00B174DA">
        <w:rPr>
          <w:b w:val="0"/>
        </w:rPr>
        <w:t>Myers</w:t>
      </w:r>
      <w:r w:rsidR="00B174DA" w:rsidRPr="00B174DA">
        <w:rPr>
          <w:b w:val="0"/>
        </w:rPr>
        <w:t>-</w:t>
      </w:r>
      <w:r w:rsidR="0074697D" w:rsidRPr="00B174DA">
        <w:rPr>
          <w:b w:val="0"/>
        </w:rPr>
        <w:t>Briggs</w:t>
      </w:r>
      <w:r w:rsidR="00B174DA" w:rsidRPr="00B174DA">
        <w:rPr>
          <w:b w:val="0"/>
        </w:rPr>
        <w:t xml:space="preserve"> Type Indicator</w:t>
      </w:r>
      <w:r w:rsidR="0074697D">
        <w:t xml:space="preserve"> </w:t>
      </w:r>
      <w:r w:rsidR="0074697D">
        <w:rPr>
          <w:b w:val="0"/>
        </w:rPr>
        <w:t>| Facilitator Certification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415"/>
        <w:rPr>
          <w:sz w:val="18"/>
          <w:szCs w:val="18"/>
        </w:rPr>
      </w:pPr>
      <w:r>
        <w:rPr>
          <w:sz w:val="18"/>
          <w:szCs w:val="18"/>
        </w:rPr>
        <w:t>Provides a framework for understanding oneself and appreciating differences in others (</w:t>
      </w:r>
      <w:r w:rsidRPr="00483C2E">
        <w:rPr>
          <w:sz w:val="18"/>
          <w:szCs w:val="18"/>
          <w:u w:val="single"/>
        </w:rPr>
        <w:t>individual</w:t>
      </w:r>
      <w:r>
        <w:rPr>
          <w:sz w:val="18"/>
          <w:szCs w:val="18"/>
        </w:rPr>
        <w:t xml:space="preserve"> &amp;</w:t>
      </w:r>
      <w:r>
        <w:rPr>
          <w:sz w:val="18"/>
          <w:szCs w:val="18"/>
          <w:u w:val="single"/>
        </w:rPr>
        <w:t xml:space="preserve"> team</w:t>
      </w:r>
      <w:r>
        <w:rPr>
          <w:sz w:val="18"/>
          <w:szCs w:val="18"/>
        </w:rPr>
        <w:t xml:space="preserve"> assessments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available)</w:t>
      </w:r>
      <w:r w:rsidR="0074697D">
        <w:rPr>
          <w:sz w:val="18"/>
          <w:szCs w:val="18"/>
        </w:rPr>
        <w:t>; Personal Impact Report currently used in LD Circle 2 Pilot</w:t>
      </w:r>
      <w:r w:rsidR="00483C2E">
        <w:rPr>
          <w:sz w:val="18"/>
          <w:szCs w:val="18"/>
        </w:rPr>
        <w:t>.</w:t>
      </w:r>
    </w:p>
    <w:p w:rsidR="00987EAE" w:rsidRDefault="00987EAE">
      <w:pPr>
        <w:pStyle w:val="BodyText"/>
        <w:kinsoku w:val="0"/>
        <w:overflowPunct w:val="0"/>
        <w:spacing w:before="1"/>
        <w:rPr>
          <w:sz w:val="10"/>
          <w:szCs w:val="10"/>
        </w:rPr>
      </w:pPr>
    </w:p>
    <w:p w:rsidR="00987EAE" w:rsidRDefault="007331AE">
      <w:pPr>
        <w:pStyle w:val="BodyText"/>
        <w:kinsoku w:val="0"/>
        <w:overflowPunct w:val="0"/>
        <w:spacing w:before="97"/>
        <w:ind w:left="120"/>
      </w:pPr>
      <w:r>
        <w:rPr>
          <w:b/>
          <w:bCs/>
        </w:rPr>
        <w:t xml:space="preserve">FIRO® </w:t>
      </w:r>
      <w:r w:rsidR="0074697D">
        <w:t xml:space="preserve">- </w:t>
      </w:r>
      <w:r>
        <w:t>Fundamental Interpersonal Relations Orientation™</w:t>
      </w:r>
      <w:r w:rsidR="0074697D">
        <w:t xml:space="preserve"> | Facilitator Certification</w:t>
      </w:r>
    </w:p>
    <w:p w:rsidR="00987EAE" w:rsidRDefault="007331AE" w:rsidP="00B174DA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760"/>
        <w:rPr>
          <w:sz w:val="18"/>
          <w:szCs w:val="18"/>
        </w:rPr>
      </w:pPr>
      <w:r>
        <w:rPr>
          <w:sz w:val="18"/>
          <w:szCs w:val="18"/>
        </w:rPr>
        <w:t xml:space="preserve">Helps individuals understand their interpersonal needs and how those needs influence their </w:t>
      </w:r>
      <w:r w:rsidR="00356A4E">
        <w:rPr>
          <w:sz w:val="18"/>
          <w:szCs w:val="18"/>
        </w:rPr>
        <w:t>communication</w:t>
      </w:r>
      <w:r>
        <w:rPr>
          <w:sz w:val="18"/>
          <w:szCs w:val="18"/>
        </w:rPr>
        <w:t xml:space="preserve"> style</w:t>
      </w:r>
      <w:r w:rsidR="00B174DA">
        <w:rPr>
          <w:sz w:val="18"/>
          <w:szCs w:val="18"/>
        </w:rPr>
        <w:t>s and behavior (</w:t>
      </w:r>
      <w:r w:rsidR="00B174DA" w:rsidRPr="00B174DA">
        <w:rPr>
          <w:sz w:val="18"/>
          <w:szCs w:val="18"/>
          <w:u w:val="single"/>
        </w:rPr>
        <w:t>leadership</w:t>
      </w:r>
      <w:r w:rsidR="00B174DA">
        <w:rPr>
          <w:sz w:val="18"/>
          <w:szCs w:val="18"/>
        </w:rPr>
        <w:t xml:space="preserve"> and </w:t>
      </w:r>
      <w:r w:rsidR="00B174DA" w:rsidRPr="00B174DA">
        <w:rPr>
          <w:sz w:val="18"/>
          <w:szCs w:val="18"/>
          <w:u w:val="single"/>
        </w:rPr>
        <w:t>t</w:t>
      </w:r>
      <w:r w:rsidRPr="00B174DA">
        <w:rPr>
          <w:sz w:val="18"/>
          <w:szCs w:val="18"/>
          <w:u w:val="single"/>
        </w:rPr>
        <w:t>eam</w:t>
      </w:r>
      <w:r>
        <w:rPr>
          <w:sz w:val="18"/>
          <w:szCs w:val="18"/>
        </w:rPr>
        <w:t xml:space="preserve"> available)</w:t>
      </w:r>
      <w:r w:rsidR="00407087">
        <w:rPr>
          <w:sz w:val="18"/>
          <w:szCs w:val="18"/>
        </w:rPr>
        <w:t>.</w:t>
      </w:r>
    </w:p>
    <w:p w:rsidR="00987EAE" w:rsidRDefault="00987EAE">
      <w:pPr>
        <w:pStyle w:val="BodyText"/>
        <w:kinsoku w:val="0"/>
        <w:overflowPunct w:val="0"/>
        <w:spacing w:before="1"/>
      </w:pPr>
    </w:p>
    <w:p w:rsidR="00987EAE" w:rsidRDefault="007331AE">
      <w:pPr>
        <w:pStyle w:val="BodyText"/>
        <w:kinsoku w:val="0"/>
        <w:overflowPunct w:val="0"/>
        <w:ind w:left="120"/>
      </w:pPr>
      <w:r>
        <w:rPr>
          <w:b/>
          <w:bCs/>
        </w:rPr>
        <w:t xml:space="preserve">TKI® </w:t>
      </w:r>
      <w:r w:rsidR="0074697D">
        <w:t xml:space="preserve">- </w:t>
      </w:r>
      <w:r>
        <w:t>Tho</w:t>
      </w:r>
      <w:r w:rsidR="00356A4E">
        <w:t>mas Kilmann Conflict Mode Instru</w:t>
      </w:r>
      <w:r w:rsidR="0074697D">
        <w:t>ment | Facilitator Certification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spacing w:before="2" w:line="237" w:lineRule="auto"/>
        <w:ind w:right="207"/>
        <w:rPr>
          <w:sz w:val="18"/>
          <w:szCs w:val="18"/>
        </w:rPr>
      </w:pPr>
      <w:r>
        <w:rPr>
          <w:sz w:val="18"/>
          <w:szCs w:val="18"/>
        </w:rPr>
        <w:t>Helps</w:t>
      </w:r>
      <w:r>
        <w:rPr>
          <w:spacing w:val="-3"/>
          <w:sz w:val="18"/>
          <w:szCs w:val="18"/>
        </w:rPr>
        <w:t xml:space="preserve"> </w:t>
      </w:r>
      <w:r w:rsidRPr="00407087">
        <w:rPr>
          <w:sz w:val="18"/>
          <w:szCs w:val="18"/>
          <w:u w:val="single"/>
        </w:rPr>
        <w:t>individuals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discover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which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conflict-handling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styles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their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preferred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“mode”,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well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learn the most appropriate use for each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style</w:t>
      </w:r>
      <w:r w:rsidR="00407087">
        <w:rPr>
          <w:sz w:val="18"/>
          <w:szCs w:val="18"/>
        </w:rPr>
        <w:t>.</w:t>
      </w:r>
    </w:p>
    <w:p w:rsidR="00987EAE" w:rsidRDefault="00987EAE">
      <w:pPr>
        <w:pStyle w:val="BodyText"/>
        <w:kinsoku w:val="0"/>
        <w:overflowPunct w:val="0"/>
      </w:pPr>
    </w:p>
    <w:p w:rsidR="00987EAE" w:rsidRPr="0074697D" w:rsidRDefault="007331AE">
      <w:pPr>
        <w:pStyle w:val="Heading1"/>
        <w:kinsoku w:val="0"/>
        <w:overflowPunct w:val="0"/>
        <w:spacing w:before="1" w:line="221" w:lineRule="exact"/>
        <w:rPr>
          <w:b w:val="0"/>
        </w:rPr>
      </w:pPr>
      <w:r>
        <w:t>DiSC®</w:t>
      </w:r>
      <w:r w:rsidR="0074697D">
        <w:t xml:space="preserve"> - </w:t>
      </w:r>
      <w:r w:rsidR="0074697D" w:rsidRPr="0074697D">
        <w:t>D</w:t>
      </w:r>
      <w:r w:rsidR="0074697D" w:rsidRPr="0074697D">
        <w:rPr>
          <w:b w:val="0"/>
        </w:rPr>
        <w:t xml:space="preserve">ominance </w:t>
      </w:r>
      <w:r w:rsidR="0074697D" w:rsidRPr="0074697D">
        <w:t>I</w:t>
      </w:r>
      <w:r w:rsidR="0074697D" w:rsidRPr="0074697D">
        <w:rPr>
          <w:b w:val="0"/>
        </w:rPr>
        <w:t xml:space="preserve">nfluence </w:t>
      </w:r>
      <w:r w:rsidR="0074697D" w:rsidRPr="0074697D">
        <w:t>S</w:t>
      </w:r>
      <w:r w:rsidR="0074697D" w:rsidRPr="0074697D">
        <w:rPr>
          <w:b w:val="0"/>
        </w:rPr>
        <w:t xml:space="preserve">teadiness </w:t>
      </w:r>
      <w:r w:rsidR="0074697D" w:rsidRPr="0074697D">
        <w:t>C</w:t>
      </w:r>
      <w:r w:rsidR="0074697D" w:rsidRPr="0074697D">
        <w:rPr>
          <w:b w:val="0"/>
        </w:rPr>
        <w:t xml:space="preserve">onscientiousness </w:t>
      </w:r>
      <w:r w:rsidR="00407087">
        <w:rPr>
          <w:b w:val="0"/>
        </w:rPr>
        <w:t>| Facilitator Certification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 xml:space="preserve">Everything DiSC – helps </w:t>
      </w:r>
      <w:r w:rsidRPr="00407087">
        <w:rPr>
          <w:sz w:val="18"/>
          <w:szCs w:val="18"/>
          <w:u w:val="single"/>
        </w:rPr>
        <w:t>individuals</w:t>
      </w:r>
      <w:r>
        <w:rPr>
          <w:sz w:val="18"/>
          <w:szCs w:val="18"/>
        </w:rPr>
        <w:t xml:space="preserve"> and </w:t>
      </w:r>
      <w:r>
        <w:rPr>
          <w:sz w:val="18"/>
          <w:szCs w:val="18"/>
          <w:u w:val="single"/>
        </w:rPr>
        <w:t>teams</w:t>
      </w:r>
      <w:r>
        <w:rPr>
          <w:sz w:val="18"/>
          <w:szCs w:val="18"/>
        </w:rPr>
        <w:t xml:space="preserve"> understand the needs and styles of others</w:t>
      </w:r>
      <w:r w:rsidR="00407087">
        <w:rPr>
          <w:sz w:val="18"/>
          <w:szCs w:val="18"/>
        </w:rPr>
        <w:t xml:space="preserve"> and oneself,</w:t>
      </w:r>
      <w:r>
        <w:rPr>
          <w:sz w:val="18"/>
          <w:szCs w:val="18"/>
        </w:rPr>
        <w:t xml:space="preserve"> </w:t>
      </w:r>
      <w:r w:rsidR="00407087">
        <w:rPr>
          <w:sz w:val="18"/>
          <w:szCs w:val="18"/>
        </w:rPr>
        <w:t>as well as</w:t>
      </w:r>
      <w:r>
        <w:rPr>
          <w:sz w:val="18"/>
          <w:szCs w:val="18"/>
        </w:rPr>
        <w:t xml:space="preserve"> the overall workplace maze of behavioral and </w:t>
      </w:r>
      <w:r w:rsidR="00356A4E">
        <w:rPr>
          <w:sz w:val="18"/>
          <w:szCs w:val="18"/>
        </w:rPr>
        <w:t>communication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styles.</w:t>
      </w:r>
    </w:p>
    <w:p w:rsidR="0074697D" w:rsidRDefault="00153E45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 xml:space="preserve">DiSC </w:t>
      </w:r>
      <w:r w:rsidR="0074697D">
        <w:rPr>
          <w:sz w:val="18"/>
          <w:szCs w:val="18"/>
        </w:rPr>
        <w:t xml:space="preserve">Work of Leaders </w:t>
      </w:r>
      <w:r>
        <w:rPr>
          <w:sz w:val="18"/>
          <w:szCs w:val="18"/>
        </w:rPr>
        <w:t>–</w:t>
      </w:r>
      <w:r w:rsidR="007469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provides a simple, compelling process (Vision, Alignment &amp; Execution) that helps improve self-awareness and helps leaders get real results. </w:t>
      </w:r>
    </w:p>
    <w:p w:rsidR="00987EAE" w:rsidRDefault="00356A4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140"/>
        <w:rPr>
          <w:sz w:val="18"/>
          <w:szCs w:val="18"/>
        </w:rPr>
      </w:pPr>
      <w:r>
        <w:rPr>
          <w:sz w:val="18"/>
          <w:szCs w:val="18"/>
        </w:rPr>
        <w:t>Everything</w:t>
      </w:r>
      <w:r w:rsidR="007331AE">
        <w:rPr>
          <w:sz w:val="18"/>
          <w:szCs w:val="18"/>
        </w:rPr>
        <w:t xml:space="preserve"> DiSC for Productive Conflict – explores the constructive and destructive behaviors associated with each DiSC style and how to manage responses, communication,</w:t>
      </w:r>
      <w:r w:rsidR="007331AE">
        <w:rPr>
          <w:spacing w:val="-7"/>
          <w:sz w:val="18"/>
          <w:szCs w:val="18"/>
        </w:rPr>
        <w:t xml:space="preserve"> </w:t>
      </w:r>
      <w:r w:rsidR="007331AE">
        <w:rPr>
          <w:sz w:val="18"/>
          <w:szCs w:val="18"/>
        </w:rPr>
        <w:t>etc.</w:t>
      </w:r>
    </w:p>
    <w:p w:rsidR="00987EAE" w:rsidRDefault="00987EAE">
      <w:pPr>
        <w:pStyle w:val="BodyText"/>
        <w:kinsoku w:val="0"/>
        <w:overflowPunct w:val="0"/>
      </w:pPr>
    </w:p>
    <w:p w:rsidR="00987EAE" w:rsidRDefault="007331AE">
      <w:pPr>
        <w:pStyle w:val="Heading1"/>
        <w:kinsoku w:val="0"/>
        <w:overflowPunct w:val="0"/>
        <w:ind w:left="119"/>
      </w:pPr>
      <w:r>
        <w:t>StrengthsFinder®</w:t>
      </w:r>
    </w:p>
    <w:p w:rsidR="00987EAE" w:rsidRDefault="007331A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ind w:right="481"/>
        <w:rPr>
          <w:sz w:val="18"/>
          <w:szCs w:val="18"/>
        </w:rPr>
      </w:pPr>
      <w:r>
        <w:rPr>
          <w:sz w:val="18"/>
          <w:szCs w:val="18"/>
        </w:rPr>
        <w:t xml:space="preserve">Help </w:t>
      </w:r>
      <w:r w:rsidRPr="00407087">
        <w:rPr>
          <w:sz w:val="18"/>
          <w:szCs w:val="18"/>
          <w:u w:val="single"/>
        </w:rPr>
        <w:t>individuals</w:t>
      </w:r>
      <w:r w:rsidR="00407087" w:rsidRPr="00407087">
        <w:rPr>
          <w:sz w:val="18"/>
          <w:szCs w:val="18"/>
        </w:rPr>
        <w:t>,</w:t>
      </w:r>
      <w:r w:rsidRPr="00407087">
        <w:rPr>
          <w:sz w:val="18"/>
          <w:szCs w:val="18"/>
        </w:rPr>
        <w:t xml:space="preserve"> </w:t>
      </w:r>
      <w:r w:rsidR="00407087" w:rsidRPr="00407087">
        <w:rPr>
          <w:sz w:val="18"/>
          <w:szCs w:val="18"/>
          <w:u w:val="single"/>
        </w:rPr>
        <w:t>groups</w:t>
      </w:r>
      <w:r w:rsidR="004070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>
        <w:rPr>
          <w:sz w:val="18"/>
          <w:szCs w:val="18"/>
          <w:u w:val="single"/>
        </w:rPr>
        <w:t>teams</w:t>
      </w:r>
      <w:r>
        <w:rPr>
          <w:sz w:val="18"/>
          <w:szCs w:val="18"/>
        </w:rPr>
        <w:t xml:space="preserve"> discover what they naturally do best and how to develop</w:t>
      </w:r>
      <w:r w:rsidR="00407087">
        <w:rPr>
          <w:sz w:val="18"/>
          <w:szCs w:val="18"/>
        </w:rPr>
        <w:t xml:space="preserve"> and leverage</w:t>
      </w:r>
      <w:r>
        <w:rPr>
          <w:sz w:val="18"/>
          <w:szCs w:val="18"/>
        </w:rPr>
        <w:t xml:space="preserve"> their greatest talents.</w:t>
      </w:r>
      <w:r w:rsidR="00407087">
        <w:rPr>
          <w:sz w:val="18"/>
          <w:szCs w:val="18"/>
        </w:rPr>
        <w:t xml:space="preserve"> </w:t>
      </w:r>
    </w:p>
    <w:p w:rsidR="00987EAE" w:rsidRPr="0018248B" w:rsidRDefault="00987EAE">
      <w:pPr>
        <w:pStyle w:val="BodyText"/>
        <w:kinsoku w:val="0"/>
        <w:overflowPunct w:val="0"/>
        <w:rPr>
          <w:sz w:val="10"/>
          <w:szCs w:val="10"/>
        </w:rPr>
      </w:pPr>
    </w:p>
    <w:p w:rsidR="00987EAE" w:rsidRPr="0018248B" w:rsidRDefault="007331AE">
      <w:pPr>
        <w:pStyle w:val="Heading1"/>
        <w:kinsoku w:val="0"/>
        <w:overflowPunct w:val="0"/>
        <w:rPr>
          <w:i/>
          <w:color w:val="FF0000"/>
        </w:rPr>
      </w:pPr>
      <w:r w:rsidRPr="0018248B">
        <w:rPr>
          <w:i/>
          <w:color w:val="FF0000"/>
        </w:rPr>
        <w:t>There are additional EXERCISES and ASSESSMENTS specifically targeting Career Planning and Development.</w:t>
      </w:r>
    </w:p>
    <w:sectPr w:rsidR="00987EAE" w:rsidRPr="0018248B">
      <w:headerReference w:type="default" r:id="rId7"/>
      <w:type w:val="continuous"/>
      <w:pgSz w:w="12240" w:h="15840"/>
      <w:pgMar w:top="980" w:right="134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A0" w:rsidRDefault="00BD53A0" w:rsidP="00153E45">
      <w:r>
        <w:separator/>
      </w:r>
    </w:p>
  </w:endnote>
  <w:endnote w:type="continuationSeparator" w:id="0">
    <w:p w:rsidR="00BD53A0" w:rsidRDefault="00BD53A0" w:rsidP="0015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A0" w:rsidRDefault="00BD53A0" w:rsidP="00153E45">
      <w:r>
        <w:separator/>
      </w:r>
    </w:p>
  </w:footnote>
  <w:footnote w:type="continuationSeparator" w:id="0">
    <w:p w:rsidR="00BD53A0" w:rsidRDefault="00BD53A0" w:rsidP="0015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45" w:rsidRDefault="00A640B6" w:rsidP="00A640B6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-161925</wp:posOffset>
          </wp:positionV>
          <wp:extent cx="164592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HR_Logo_-_clear_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45" w:rsidRPr="00153E45">
      <w:rPr>
        <w:sz w:val="20"/>
        <w:szCs w:val="20"/>
      </w:rPr>
      <w:t xml:space="preserve">Office of </w:t>
    </w:r>
    <w:r>
      <w:rPr>
        <w:sz w:val="20"/>
        <w:szCs w:val="20"/>
      </w:rPr>
      <w:t xml:space="preserve">Talent &amp; </w:t>
    </w:r>
    <w:r w:rsidR="00153E45" w:rsidRPr="00153E45">
      <w:rPr>
        <w:sz w:val="20"/>
        <w:szCs w:val="20"/>
      </w:rPr>
      <w:t>Organizational Development</w:t>
    </w:r>
  </w:p>
  <w:p w:rsidR="00153E45" w:rsidRPr="00153E45" w:rsidRDefault="00153E45" w:rsidP="00153E4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Human Resources | Rice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390" w:hanging="360"/>
      </w:pPr>
    </w:lvl>
    <w:lvl w:ilvl="2">
      <w:numFmt w:val="bullet"/>
      <w:lvlText w:val="•"/>
      <w:lvlJc w:val="left"/>
      <w:pPr>
        <w:ind w:left="2300" w:hanging="360"/>
      </w:pPr>
    </w:lvl>
    <w:lvl w:ilvl="3">
      <w:numFmt w:val="bullet"/>
      <w:lvlText w:val="•"/>
      <w:lvlJc w:val="left"/>
      <w:pPr>
        <w:ind w:left="3210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5030" w:hanging="360"/>
      </w:pPr>
    </w:lvl>
    <w:lvl w:ilvl="6">
      <w:numFmt w:val="bullet"/>
      <w:lvlText w:val="•"/>
      <w:lvlJc w:val="left"/>
      <w:pPr>
        <w:ind w:left="5940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760" w:hanging="360"/>
      </w:pPr>
    </w:lvl>
  </w:abstractNum>
  <w:abstractNum w:abstractNumId="1" w15:restartNumberingAfterBreak="0">
    <w:nsid w:val="5F1E408A"/>
    <w:multiLevelType w:val="hybridMultilevel"/>
    <w:tmpl w:val="6512BCDA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NDIwNzC3MDU1sLBU0lEKTi0uzszPAykwqgUAFQRd6ywAAAA="/>
  </w:docVars>
  <w:rsids>
    <w:rsidRoot w:val="00356A4E"/>
    <w:rsid w:val="00153E45"/>
    <w:rsid w:val="0018248B"/>
    <w:rsid w:val="0022296E"/>
    <w:rsid w:val="00346BE3"/>
    <w:rsid w:val="00356A4E"/>
    <w:rsid w:val="00407087"/>
    <w:rsid w:val="00483C2E"/>
    <w:rsid w:val="00711DE7"/>
    <w:rsid w:val="007331AE"/>
    <w:rsid w:val="0074697D"/>
    <w:rsid w:val="00987EAE"/>
    <w:rsid w:val="00A640B6"/>
    <w:rsid w:val="00B174DA"/>
    <w:rsid w:val="00BD53A0"/>
    <w:rsid w:val="00DB79A4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68DA8"/>
  <w14:defaultImageDpi w14:val="96"/>
  <w15:docId w15:val="{3019C940-7491-4856-AFBE-EC5980DD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right="11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45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5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45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English</dc:creator>
  <cp:keywords/>
  <dc:description/>
  <cp:lastModifiedBy>Marie Wehrung</cp:lastModifiedBy>
  <cp:revision>3</cp:revision>
  <cp:lastPrinted>2018-06-19T17:41:00Z</cp:lastPrinted>
  <dcterms:created xsi:type="dcterms:W3CDTF">2019-12-03T23:29:00Z</dcterms:created>
  <dcterms:modified xsi:type="dcterms:W3CDTF">2019-12-03T23:31:00Z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