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64" w:rsidRDefault="007C4A64" w:rsidP="00537D10">
      <w:pPr>
        <w:pStyle w:val="BodyText"/>
        <w:kinsoku w:val="0"/>
        <w:overflowPunct w:val="0"/>
        <w:ind w:left="300" w:right="416" w:hanging="81"/>
        <w:jc w:val="center"/>
        <w:rPr>
          <w:rFonts w:ascii="Century Gothic" w:hAnsi="Century Gothic" w:cs="Times New Roman"/>
          <w:b/>
          <w:i w:val="0"/>
          <w:color w:val="1F4E79" w:themeColor="accent1" w:themeShade="80"/>
          <w:sz w:val="18"/>
          <w:szCs w:val="18"/>
        </w:rPr>
      </w:pPr>
      <w:r>
        <w:rPr>
          <w:rFonts w:ascii="Century Gothic" w:hAnsi="Century Gothic" w:cs="Times New Roman"/>
          <w:b/>
          <w:i w:val="0"/>
          <w:noProof/>
          <w:color w:val="5B9BD5" w:themeColor="accen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-304800</wp:posOffset>
                </wp:positionV>
                <wp:extent cx="7780020" cy="2819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0020" cy="281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A64" w:rsidRPr="007C4A64" w:rsidRDefault="00650D76" w:rsidP="007C4A6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What Behavior or Qualities Derail People at Work?</w:t>
                            </w:r>
                            <w:r w:rsidR="007C4A64" w:rsidRPr="007C4A6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-24pt;width:612.6pt;height:22.2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" fillcolor="#1f4d78 [1604]" strokecolor="#1f4d78 [1604]" strokeweight="1pt">
                <v:textbox>
                  <w:txbxContent>
                    <w:p w:rsidR="007C4A64" w:rsidRPr="007C4A64" w:rsidRDefault="00650D76" w:rsidP="007C4A64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  <w:t>What Behavior or Qualities Derail People at Work?</w:t>
                      </w:r>
                      <w:r w:rsidR="007C4A64" w:rsidRPr="007C4A64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C4A64" w:rsidRDefault="007C4A64" w:rsidP="00537D10">
      <w:pPr>
        <w:pStyle w:val="BodyText"/>
        <w:kinsoku w:val="0"/>
        <w:overflowPunct w:val="0"/>
        <w:ind w:left="300" w:right="416" w:hanging="81"/>
        <w:jc w:val="center"/>
        <w:rPr>
          <w:rFonts w:ascii="Century Gothic" w:hAnsi="Century Gothic" w:cs="Times New Roman"/>
          <w:b/>
          <w:i w:val="0"/>
          <w:color w:val="1F4E79" w:themeColor="accent1" w:themeShade="80"/>
          <w:sz w:val="18"/>
          <w:szCs w:val="18"/>
        </w:rPr>
      </w:pPr>
    </w:p>
    <w:p w:rsidR="00200086" w:rsidRDefault="00834B48" w:rsidP="00834B48">
      <w:pPr>
        <w:pStyle w:val="BodyText"/>
        <w:kinsoku w:val="0"/>
        <w:overflowPunct w:val="0"/>
        <w:ind w:left="90" w:right="416" w:firstLine="39"/>
        <w:rPr>
          <w:rFonts w:ascii="Century Gothic" w:hAnsi="Century Gothic" w:cs="Times New Roman"/>
          <w:i w:val="0"/>
          <w:sz w:val="18"/>
          <w:szCs w:val="18"/>
        </w:rPr>
      </w:pPr>
      <w:r>
        <w:rPr>
          <w:rFonts w:ascii="Century Gothic" w:hAnsi="Century Gothic" w:cs="Times New Roman"/>
          <w:i w:val="0"/>
          <w:sz w:val="18"/>
          <w:szCs w:val="18"/>
        </w:rPr>
        <w:t xml:space="preserve">In </w:t>
      </w:r>
      <w:r w:rsidR="00E71447">
        <w:rPr>
          <w:rFonts w:ascii="Century Gothic" w:hAnsi="Century Gothic" w:cs="Times New Roman"/>
          <w:i w:val="0"/>
          <w:sz w:val="18"/>
          <w:szCs w:val="18"/>
        </w:rPr>
        <w:t>a</w:t>
      </w:r>
      <w:bookmarkStart w:id="0" w:name="_GoBack"/>
      <w:bookmarkEnd w:id="0"/>
      <w:r>
        <w:rPr>
          <w:rFonts w:ascii="Century Gothic" w:hAnsi="Century Gothic" w:cs="Times New Roman"/>
          <w:i w:val="0"/>
          <w:sz w:val="18"/>
          <w:szCs w:val="18"/>
        </w:rPr>
        <w:t xml:space="preserve"> work environment, many behaviors, personal qualities, etc. contribute to “derailing”    professionals from improving Self-Awareness, Self-Management, Social Awareness and Relationship Management, as well as an overall higher level of Emotional Intelligence.</w:t>
      </w:r>
    </w:p>
    <w:p w:rsidR="00834B48" w:rsidRDefault="00834B48" w:rsidP="00834B48">
      <w:pPr>
        <w:pStyle w:val="BodyText"/>
        <w:kinsoku w:val="0"/>
        <w:overflowPunct w:val="0"/>
        <w:ind w:left="90" w:right="416" w:firstLine="39"/>
        <w:rPr>
          <w:rFonts w:ascii="Century Gothic" w:hAnsi="Century Gothic" w:cs="Times New Roman"/>
          <w:i w:val="0"/>
          <w:sz w:val="18"/>
          <w:szCs w:val="18"/>
        </w:rPr>
      </w:pPr>
    </w:p>
    <w:p w:rsidR="00834B48" w:rsidRDefault="00834B48" w:rsidP="00834B48">
      <w:pPr>
        <w:pStyle w:val="BodyText"/>
        <w:kinsoku w:val="0"/>
        <w:overflowPunct w:val="0"/>
        <w:ind w:left="90" w:right="416"/>
        <w:rPr>
          <w:rFonts w:ascii="Century Gothic" w:hAnsi="Century Gothic" w:cs="Times New Roman"/>
          <w:i w:val="0"/>
          <w:sz w:val="18"/>
          <w:szCs w:val="18"/>
        </w:rPr>
      </w:pPr>
      <w:r>
        <w:rPr>
          <w:rFonts w:ascii="Century Gothic" w:hAnsi="Century Gothic" w:cs="Times New Roman"/>
          <w:i w:val="0"/>
          <w:sz w:val="18"/>
          <w:szCs w:val="18"/>
        </w:rPr>
        <w:t>A few common examples</w:t>
      </w:r>
      <w:r w:rsidR="001C505A">
        <w:rPr>
          <w:rFonts w:ascii="Century Gothic" w:hAnsi="Century Gothic" w:cs="Times New Roman"/>
          <w:i w:val="0"/>
          <w:sz w:val="18"/>
          <w:szCs w:val="18"/>
        </w:rPr>
        <w:t xml:space="preserve"> and what it may look like at work</w:t>
      </w:r>
      <w:r>
        <w:rPr>
          <w:rFonts w:ascii="Century Gothic" w:hAnsi="Century Gothic" w:cs="Times New Roman"/>
          <w:i w:val="0"/>
          <w:sz w:val="18"/>
          <w:szCs w:val="18"/>
        </w:rPr>
        <w:t>:</w:t>
      </w:r>
    </w:p>
    <w:p w:rsidR="00834B48" w:rsidRDefault="00834B48" w:rsidP="00834B48">
      <w:pPr>
        <w:pStyle w:val="BodyText"/>
        <w:kinsoku w:val="0"/>
        <w:overflowPunct w:val="0"/>
        <w:ind w:left="90" w:right="416"/>
        <w:rPr>
          <w:rFonts w:ascii="Century Gothic" w:hAnsi="Century Gothic" w:cs="Times New Roman"/>
          <w:i w:val="0"/>
          <w:sz w:val="18"/>
          <w:szCs w:val="18"/>
        </w:rPr>
      </w:pPr>
    </w:p>
    <w:p w:rsidR="00834B48" w:rsidRDefault="00834B48" w:rsidP="00834B48">
      <w:pPr>
        <w:pStyle w:val="BodyText"/>
        <w:kinsoku w:val="0"/>
        <w:overflowPunct w:val="0"/>
        <w:ind w:left="90" w:right="416"/>
        <w:rPr>
          <w:rFonts w:ascii="Century Gothic" w:hAnsi="Century Gothic" w:cs="Times New Roman"/>
          <w:i w:val="0"/>
          <w:sz w:val="18"/>
          <w:szCs w:val="18"/>
        </w:rPr>
      </w:pPr>
      <w:r>
        <w:rPr>
          <w:rFonts w:ascii="Century Gothic" w:hAnsi="Century Gothic" w:cs="Times New Roman"/>
          <w:i w:val="0"/>
          <w:sz w:val="18"/>
          <w:szCs w:val="18"/>
        </w:rPr>
        <w:t xml:space="preserve">Lack of impulse control </w:t>
      </w:r>
      <w:r>
        <w:rPr>
          <w:rFonts w:ascii="Century Gothic" w:hAnsi="Century Gothic" w:cs="Times New Roman"/>
          <w:i w:val="0"/>
          <w:sz w:val="18"/>
          <w:szCs w:val="18"/>
        </w:rPr>
        <w:tab/>
      </w:r>
      <w:r>
        <w:rPr>
          <w:rFonts w:ascii="Century Gothic" w:hAnsi="Century Gothic" w:cs="Times New Roman"/>
          <w:i w:val="0"/>
          <w:sz w:val="18"/>
          <w:szCs w:val="18"/>
        </w:rPr>
        <w:tab/>
      </w:r>
      <w:r>
        <w:rPr>
          <w:rFonts w:ascii="Century Gothic" w:hAnsi="Century Gothic" w:cs="Times New Roman"/>
          <w:i w:val="0"/>
          <w:sz w:val="18"/>
          <w:szCs w:val="18"/>
        </w:rPr>
        <w:tab/>
      </w:r>
      <w:r w:rsidR="001C505A">
        <w:rPr>
          <w:rFonts w:ascii="Century Gothic" w:hAnsi="Century Gothic" w:cs="Times New Roman"/>
          <w:i w:val="0"/>
          <w:sz w:val="18"/>
          <w:szCs w:val="18"/>
        </w:rPr>
        <w:tab/>
      </w:r>
      <w:r>
        <w:rPr>
          <w:rFonts w:ascii="Century Gothic" w:hAnsi="Century Gothic" w:cs="Times New Roman"/>
          <w:i w:val="0"/>
          <w:sz w:val="18"/>
          <w:szCs w:val="18"/>
        </w:rPr>
        <w:t>Reacting</w:t>
      </w:r>
      <w:r w:rsidR="001C505A">
        <w:rPr>
          <w:rFonts w:ascii="Century Gothic" w:hAnsi="Century Gothic" w:cs="Times New Roman"/>
          <w:i w:val="0"/>
          <w:sz w:val="18"/>
          <w:szCs w:val="18"/>
        </w:rPr>
        <w:t xml:space="preserve"> emotionally &amp; often abrasively</w:t>
      </w:r>
    </w:p>
    <w:p w:rsidR="00834B48" w:rsidRDefault="00834B48" w:rsidP="00834B48">
      <w:pPr>
        <w:pStyle w:val="BodyText"/>
        <w:kinsoku w:val="0"/>
        <w:overflowPunct w:val="0"/>
        <w:ind w:left="90" w:right="416"/>
        <w:rPr>
          <w:rFonts w:ascii="Century Gothic" w:hAnsi="Century Gothic" w:cs="Times New Roman"/>
          <w:i w:val="0"/>
          <w:sz w:val="18"/>
          <w:szCs w:val="18"/>
        </w:rPr>
      </w:pPr>
    </w:p>
    <w:p w:rsidR="00834B48" w:rsidRDefault="00834B48" w:rsidP="001C505A">
      <w:pPr>
        <w:pStyle w:val="BodyText"/>
        <w:kinsoku w:val="0"/>
        <w:overflowPunct w:val="0"/>
        <w:ind w:left="4314" w:right="416" w:hanging="4224"/>
        <w:rPr>
          <w:rFonts w:ascii="Century Gothic" w:hAnsi="Century Gothic" w:cs="Times New Roman"/>
          <w:i w:val="0"/>
          <w:sz w:val="18"/>
          <w:szCs w:val="18"/>
        </w:rPr>
      </w:pPr>
      <w:r>
        <w:rPr>
          <w:rFonts w:ascii="Century Gothic" w:hAnsi="Century Gothic" w:cs="Times New Roman"/>
          <w:i w:val="0"/>
          <w:sz w:val="18"/>
          <w:szCs w:val="18"/>
        </w:rPr>
        <w:t>Perfectionism</w:t>
      </w:r>
      <w:r>
        <w:rPr>
          <w:rFonts w:ascii="Century Gothic" w:hAnsi="Century Gothic" w:cs="Times New Roman"/>
          <w:i w:val="0"/>
          <w:sz w:val="18"/>
          <w:szCs w:val="18"/>
        </w:rPr>
        <w:tab/>
      </w:r>
      <w:r>
        <w:rPr>
          <w:rFonts w:ascii="Century Gothic" w:hAnsi="Century Gothic" w:cs="Times New Roman"/>
          <w:i w:val="0"/>
          <w:sz w:val="18"/>
          <w:szCs w:val="18"/>
        </w:rPr>
        <w:tab/>
        <w:t>Setting unrealistic goals or having unrealistic expectations; rejecting criticism</w:t>
      </w:r>
    </w:p>
    <w:p w:rsidR="00834B48" w:rsidRDefault="00834B48" w:rsidP="00834B48">
      <w:pPr>
        <w:pStyle w:val="BodyText"/>
        <w:kinsoku w:val="0"/>
        <w:overflowPunct w:val="0"/>
        <w:ind w:left="3594" w:right="416" w:hanging="3504"/>
        <w:rPr>
          <w:rFonts w:ascii="Century Gothic" w:hAnsi="Century Gothic" w:cs="Times New Roman"/>
          <w:i w:val="0"/>
          <w:sz w:val="18"/>
          <w:szCs w:val="18"/>
        </w:rPr>
      </w:pPr>
    </w:p>
    <w:p w:rsidR="00834B48" w:rsidRDefault="00834B48" w:rsidP="00834B48">
      <w:pPr>
        <w:pStyle w:val="BodyText"/>
        <w:kinsoku w:val="0"/>
        <w:overflowPunct w:val="0"/>
        <w:ind w:left="3594" w:right="416" w:hanging="3504"/>
        <w:rPr>
          <w:rFonts w:ascii="Century Gothic" w:hAnsi="Century Gothic" w:cs="Times New Roman"/>
          <w:i w:val="0"/>
          <w:sz w:val="18"/>
          <w:szCs w:val="18"/>
        </w:rPr>
      </w:pPr>
      <w:r>
        <w:rPr>
          <w:rFonts w:ascii="Century Gothic" w:hAnsi="Century Gothic" w:cs="Times New Roman"/>
          <w:i w:val="0"/>
          <w:sz w:val="18"/>
          <w:szCs w:val="18"/>
        </w:rPr>
        <w:t>Micromanagement</w:t>
      </w:r>
      <w:r w:rsidR="001C505A">
        <w:rPr>
          <w:rFonts w:ascii="Century Gothic" w:hAnsi="Century Gothic" w:cs="Times New Roman"/>
          <w:i w:val="0"/>
          <w:sz w:val="18"/>
          <w:szCs w:val="18"/>
        </w:rPr>
        <w:tab/>
      </w:r>
      <w:r w:rsidR="001C505A">
        <w:rPr>
          <w:rFonts w:ascii="Century Gothic" w:hAnsi="Century Gothic" w:cs="Times New Roman"/>
          <w:i w:val="0"/>
          <w:sz w:val="18"/>
          <w:szCs w:val="18"/>
        </w:rPr>
        <w:tab/>
      </w:r>
      <w:r w:rsidR="001C505A">
        <w:rPr>
          <w:rFonts w:ascii="Century Gothic" w:hAnsi="Century Gothic" w:cs="Times New Roman"/>
          <w:i w:val="0"/>
          <w:sz w:val="18"/>
          <w:szCs w:val="18"/>
        </w:rPr>
        <w:tab/>
      </w:r>
      <w:r w:rsidR="00841705">
        <w:rPr>
          <w:rFonts w:ascii="Century Gothic" w:hAnsi="Century Gothic" w:cs="Times New Roman"/>
          <w:i w:val="0"/>
          <w:sz w:val="18"/>
          <w:szCs w:val="18"/>
        </w:rPr>
        <w:t>Over-managing; failing</w:t>
      </w:r>
      <w:r w:rsidR="001C505A">
        <w:rPr>
          <w:rFonts w:ascii="Century Gothic" w:hAnsi="Century Gothic" w:cs="Times New Roman"/>
          <w:i w:val="0"/>
          <w:sz w:val="18"/>
          <w:szCs w:val="18"/>
        </w:rPr>
        <w:t xml:space="preserve"> to delegate effectively</w:t>
      </w:r>
      <w:r>
        <w:rPr>
          <w:rFonts w:ascii="Century Gothic" w:hAnsi="Century Gothic" w:cs="Times New Roman"/>
          <w:i w:val="0"/>
          <w:sz w:val="18"/>
          <w:szCs w:val="18"/>
        </w:rPr>
        <w:tab/>
      </w:r>
      <w:r>
        <w:rPr>
          <w:rFonts w:ascii="Century Gothic" w:hAnsi="Century Gothic" w:cs="Times New Roman"/>
          <w:i w:val="0"/>
          <w:sz w:val="18"/>
          <w:szCs w:val="18"/>
        </w:rPr>
        <w:tab/>
      </w:r>
    </w:p>
    <w:p w:rsidR="00834B48" w:rsidRDefault="00834B48" w:rsidP="00834B48">
      <w:pPr>
        <w:pStyle w:val="BodyText"/>
        <w:kinsoku w:val="0"/>
        <w:overflowPunct w:val="0"/>
        <w:ind w:left="3594" w:right="416" w:hanging="3504"/>
        <w:rPr>
          <w:rFonts w:ascii="Century Gothic" w:hAnsi="Century Gothic" w:cs="Times New Roman"/>
          <w:i w:val="0"/>
          <w:sz w:val="18"/>
          <w:szCs w:val="18"/>
        </w:rPr>
      </w:pPr>
      <w:r>
        <w:rPr>
          <w:rFonts w:ascii="Century Gothic" w:hAnsi="Century Gothic" w:cs="Times New Roman"/>
          <w:i w:val="0"/>
          <w:sz w:val="18"/>
          <w:szCs w:val="18"/>
        </w:rPr>
        <w:t>Risk adverse</w:t>
      </w:r>
      <w:r w:rsidR="001C505A">
        <w:rPr>
          <w:rFonts w:ascii="Century Gothic" w:hAnsi="Century Gothic" w:cs="Times New Roman"/>
          <w:i w:val="0"/>
          <w:sz w:val="18"/>
          <w:szCs w:val="18"/>
        </w:rPr>
        <w:tab/>
      </w:r>
      <w:r w:rsidR="001C505A">
        <w:rPr>
          <w:rFonts w:ascii="Century Gothic" w:hAnsi="Century Gothic" w:cs="Times New Roman"/>
          <w:i w:val="0"/>
          <w:sz w:val="18"/>
          <w:szCs w:val="18"/>
        </w:rPr>
        <w:tab/>
      </w:r>
      <w:r w:rsidR="001C505A">
        <w:rPr>
          <w:rFonts w:ascii="Century Gothic" w:hAnsi="Century Gothic" w:cs="Times New Roman"/>
          <w:i w:val="0"/>
          <w:sz w:val="18"/>
          <w:szCs w:val="18"/>
        </w:rPr>
        <w:tab/>
        <w:t>Avoiding risk or lacking courage to take risk</w:t>
      </w:r>
    </w:p>
    <w:p w:rsidR="00834B48" w:rsidRDefault="00834B48" w:rsidP="00834B48">
      <w:pPr>
        <w:pStyle w:val="BodyText"/>
        <w:kinsoku w:val="0"/>
        <w:overflowPunct w:val="0"/>
        <w:ind w:left="3594" w:right="416" w:hanging="3504"/>
        <w:rPr>
          <w:rFonts w:ascii="Century Gothic" w:hAnsi="Century Gothic" w:cs="Times New Roman"/>
          <w:i w:val="0"/>
          <w:sz w:val="18"/>
          <w:szCs w:val="18"/>
        </w:rPr>
      </w:pPr>
    </w:p>
    <w:p w:rsidR="00834B48" w:rsidRDefault="00834B48" w:rsidP="00834B48">
      <w:pPr>
        <w:pStyle w:val="BodyText"/>
        <w:kinsoku w:val="0"/>
        <w:overflowPunct w:val="0"/>
        <w:ind w:left="3594" w:right="416" w:hanging="3504"/>
        <w:rPr>
          <w:rFonts w:ascii="Century Gothic" w:hAnsi="Century Gothic" w:cs="Times New Roman"/>
          <w:i w:val="0"/>
          <w:sz w:val="18"/>
          <w:szCs w:val="18"/>
        </w:rPr>
      </w:pPr>
      <w:r>
        <w:rPr>
          <w:rFonts w:ascii="Century Gothic" w:hAnsi="Century Gothic" w:cs="Times New Roman"/>
          <w:i w:val="0"/>
          <w:sz w:val="18"/>
          <w:szCs w:val="18"/>
        </w:rPr>
        <w:t>Failure to learn from or admit mistakes</w:t>
      </w:r>
      <w:r>
        <w:rPr>
          <w:rFonts w:ascii="Century Gothic" w:hAnsi="Century Gothic" w:cs="Times New Roman"/>
          <w:i w:val="0"/>
          <w:sz w:val="18"/>
          <w:szCs w:val="18"/>
        </w:rPr>
        <w:tab/>
      </w:r>
      <w:r w:rsidR="001C505A">
        <w:rPr>
          <w:rFonts w:ascii="Century Gothic" w:hAnsi="Century Gothic" w:cs="Times New Roman"/>
          <w:i w:val="0"/>
          <w:sz w:val="18"/>
          <w:szCs w:val="18"/>
        </w:rPr>
        <w:tab/>
      </w:r>
      <w:r w:rsidR="001C505A">
        <w:rPr>
          <w:rFonts w:ascii="Century Gothic" w:hAnsi="Century Gothic" w:cs="Times New Roman"/>
          <w:i w:val="0"/>
          <w:sz w:val="18"/>
          <w:szCs w:val="18"/>
        </w:rPr>
        <w:tab/>
        <w:t>Repeating the same mistakes</w:t>
      </w:r>
    </w:p>
    <w:p w:rsidR="00834B48" w:rsidRDefault="00834B48" w:rsidP="00834B48">
      <w:pPr>
        <w:pStyle w:val="BodyText"/>
        <w:kinsoku w:val="0"/>
        <w:overflowPunct w:val="0"/>
        <w:ind w:left="3594" w:right="416" w:hanging="3504"/>
        <w:rPr>
          <w:rFonts w:ascii="Century Gothic" w:hAnsi="Century Gothic" w:cs="Times New Roman"/>
          <w:i w:val="0"/>
          <w:sz w:val="18"/>
          <w:szCs w:val="18"/>
        </w:rPr>
      </w:pPr>
    </w:p>
    <w:p w:rsidR="00834B48" w:rsidRDefault="00834B48" w:rsidP="00834B48">
      <w:pPr>
        <w:pStyle w:val="BodyText"/>
        <w:kinsoku w:val="0"/>
        <w:overflowPunct w:val="0"/>
        <w:ind w:left="3594" w:right="416" w:hanging="3504"/>
        <w:rPr>
          <w:rFonts w:ascii="Century Gothic" w:hAnsi="Century Gothic" w:cs="Times New Roman"/>
          <w:i w:val="0"/>
          <w:sz w:val="18"/>
          <w:szCs w:val="18"/>
        </w:rPr>
      </w:pPr>
      <w:r>
        <w:rPr>
          <w:rFonts w:ascii="Century Gothic" w:hAnsi="Century Gothic" w:cs="Times New Roman"/>
          <w:i w:val="0"/>
          <w:sz w:val="18"/>
          <w:szCs w:val="18"/>
        </w:rPr>
        <w:t>Lack of integrity</w:t>
      </w:r>
      <w:r w:rsidR="001C505A">
        <w:rPr>
          <w:rFonts w:ascii="Century Gothic" w:hAnsi="Century Gothic" w:cs="Times New Roman"/>
          <w:i w:val="0"/>
          <w:sz w:val="18"/>
          <w:szCs w:val="18"/>
        </w:rPr>
        <w:tab/>
      </w:r>
      <w:r w:rsidR="001C505A">
        <w:rPr>
          <w:rFonts w:ascii="Century Gothic" w:hAnsi="Century Gothic" w:cs="Times New Roman"/>
          <w:i w:val="0"/>
          <w:sz w:val="18"/>
          <w:szCs w:val="18"/>
        </w:rPr>
        <w:tab/>
      </w:r>
      <w:r w:rsidR="001C505A">
        <w:rPr>
          <w:rFonts w:ascii="Century Gothic" w:hAnsi="Century Gothic" w:cs="Times New Roman"/>
          <w:i w:val="0"/>
          <w:sz w:val="18"/>
          <w:szCs w:val="18"/>
        </w:rPr>
        <w:tab/>
        <w:t>Displaying dishonesty (with self or others)</w:t>
      </w:r>
    </w:p>
    <w:p w:rsidR="00834B48" w:rsidRDefault="00834B48" w:rsidP="00834B48">
      <w:pPr>
        <w:pStyle w:val="BodyText"/>
        <w:kinsoku w:val="0"/>
        <w:overflowPunct w:val="0"/>
        <w:ind w:left="3594" w:right="416" w:hanging="3504"/>
        <w:rPr>
          <w:rFonts w:ascii="Century Gothic" w:hAnsi="Century Gothic" w:cs="Times New Roman"/>
          <w:i w:val="0"/>
          <w:sz w:val="18"/>
          <w:szCs w:val="18"/>
        </w:rPr>
      </w:pPr>
    </w:p>
    <w:p w:rsidR="00834B48" w:rsidRDefault="00834B48" w:rsidP="00834B48">
      <w:pPr>
        <w:pStyle w:val="BodyText"/>
        <w:kinsoku w:val="0"/>
        <w:overflowPunct w:val="0"/>
        <w:ind w:left="3594" w:right="416" w:hanging="3504"/>
        <w:rPr>
          <w:rFonts w:ascii="Century Gothic" w:hAnsi="Century Gothic" w:cs="Times New Roman"/>
          <w:i w:val="0"/>
          <w:sz w:val="18"/>
          <w:szCs w:val="18"/>
        </w:rPr>
      </w:pPr>
      <w:r>
        <w:rPr>
          <w:rFonts w:ascii="Century Gothic" w:hAnsi="Century Gothic" w:cs="Times New Roman"/>
          <w:i w:val="0"/>
          <w:sz w:val="18"/>
          <w:szCs w:val="18"/>
        </w:rPr>
        <w:t>Approval dependent</w:t>
      </w:r>
      <w:r w:rsidR="001C505A">
        <w:rPr>
          <w:rFonts w:ascii="Century Gothic" w:hAnsi="Century Gothic" w:cs="Times New Roman"/>
          <w:i w:val="0"/>
          <w:sz w:val="18"/>
          <w:szCs w:val="18"/>
        </w:rPr>
        <w:tab/>
      </w:r>
      <w:r w:rsidR="001C505A">
        <w:rPr>
          <w:rFonts w:ascii="Century Gothic" w:hAnsi="Century Gothic" w:cs="Times New Roman"/>
          <w:i w:val="0"/>
          <w:sz w:val="18"/>
          <w:szCs w:val="18"/>
        </w:rPr>
        <w:tab/>
      </w:r>
      <w:r w:rsidR="001C505A">
        <w:rPr>
          <w:rFonts w:ascii="Century Gothic" w:hAnsi="Century Gothic" w:cs="Times New Roman"/>
          <w:i w:val="0"/>
          <w:sz w:val="18"/>
          <w:szCs w:val="18"/>
        </w:rPr>
        <w:tab/>
        <w:t>Needing approval before making decisions</w:t>
      </w:r>
    </w:p>
    <w:p w:rsidR="00834B48" w:rsidRDefault="00834B48" w:rsidP="00834B48">
      <w:pPr>
        <w:pStyle w:val="BodyText"/>
        <w:kinsoku w:val="0"/>
        <w:overflowPunct w:val="0"/>
        <w:ind w:left="3594" w:right="416" w:hanging="3504"/>
        <w:rPr>
          <w:rFonts w:ascii="Century Gothic" w:hAnsi="Century Gothic" w:cs="Times New Roman"/>
          <w:i w:val="0"/>
          <w:sz w:val="18"/>
          <w:szCs w:val="18"/>
        </w:rPr>
      </w:pPr>
    </w:p>
    <w:p w:rsidR="00834B48" w:rsidRDefault="001C505A" w:rsidP="00834B48">
      <w:pPr>
        <w:pStyle w:val="BodyText"/>
        <w:kinsoku w:val="0"/>
        <w:overflowPunct w:val="0"/>
        <w:ind w:left="3594" w:right="416" w:hanging="3504"/>
        <w:rPr>
          <w:rFonts w:ascii="Century Gothic" w:hAnsi="Century Gothic" w:cs="Times New Roman"/>
          <w:i w:val="0"/>
          <w:sz w:val="18"/>
          <w:szCs w:val="18"/>
        </w:rPr>
      </w:pPr>
      <w:r>
        <w:rPr>
          <w:rFonts w:ascii="Century Gothic" w:hAnsi="Century Gothic" w:cs="Times New Roman"/>
          <w:i w:val="0"/>
          <w:sz w:val="18"/>
          <w:szCs w:val="18"/>
        </w:rPr>
        <w:t>Mistreatment of</w:t>
      </w:r>
      <w:r w:rsidR="00834B48">
        <w:rPr>
          <w:rFonts w:ascii="Century Gothic" w:hAnsi="Century Gothic" w:cs="Times New Roman"/>
          <w:i w:val="0"/>
          <w:sz w:val="18"/>
          <w:szCs w:val="18"/>
        </w:rPr>
        <w:t xml:space="preserve"> others</w:t>
      </w:r>
      <w:r>
        <w:rPr>
          <w:rFonts w:ascii="Century Gothic" w:hAnsi="Century Gothic" w:cs="Times New Roman"/>
          <w:i w:val="0"/>
          <w:sz w:val="18"/>
          <w:szCs w:val="18"/>
        </w:rPr>
        <w:tab/>
      </w:r>
      <w:r>
        <w:rPr>
          <w:rFonts w:ascii="Century Gothic" w:hAnsi="Century Gothic" w:cs="Times New Roman"/>
          <w:i w:val="0"/>
          <w:sz w:val="18"/>
          <w:szCs w:val="18"/>
        </w:rPr>
        <w:tab/>
      </w:r>
      <w:r>
        <w:rPr>
          <w:rFonts w:ascii="Century Gothic" w:hAnsi="Century Gothic" w:cs="Times New Roman"/>
          <w:i w:val="0"/>
          <w:sz w:val="18"/>
          <w:szCs w:val="18"/>
        </w:rPr>
        <w:tab/>
        <w:t>Demeaning or discounting others</w:t>
      </w:r>
    </w:p>
    <w:p w:rsidR="00834B48" w:rsidRDefault="00834B48" w:rsidP="00834B48">
      <w:pPr>
        <w:pStyle w:val="BodyText"/>
        <w:kinsoku w:val="0"/>
        <w:overflowPunct w:val="0"/>
        <w:ind w:left="3594" w:right="416" w:hanging="3504"/>
        <w:rPr>
          <w:rFonts w:ascii="Century Gothic" w:hAnsi="Century Gothic" w:cs="Times New Roman"/>
          <w:i w:val="0"/>
          <w:sz w:val="18"/>
          <w:szCs w:val="18"/>
        </w:rPr>
      </w:pPr>
    </w:p>
    <w:p w:rsidR="00834B48" w:rsidRDefault="00834B48" w:rsidP="00834B48">
      <w:pPr>
        <w:pStyle w:val="BodyText"/>
        <w:kinsoku w:val="0"/>
        <w:overflowPunct w:val="0"/>
        <w:ind w:left="3594" w:right="416" w:hanging="3504"/>
        <w:rPr>
          <w:rFonts w:ascii="Century Gothic" w:hAnsi="Century Gothic" w:cs="Times New Roman"/>
          <w:i w:val="0"/>
          <w:sz w:val="18"/>
          <w:szCs w:val="18"/>
        </w:rPr>
      </w:pPr>
      <w:r>
        <w:rPr>
          <w:rFonts w:ascii="Century Gothic" w:hAnsi="Century Gothic" w:cs="Times New Roman"/>
          <w:i w:val="0"/>
          <w:sz w:val="18"/>
          <w:szCs w:val="18"/>
        </w:rPr>
        <w:t>Acts with self-interest/promotion</w:t>
      </w:r>
      <w:r w:rsidR="001C505A">
        <w:rPr>
          <w:rFonts w:ascii="Century Gothic" w:hAnsi="Century Gothic" w:cs="Times New Roman"/>
          <w:i w:val="0"/>
          <w:sz w:val="18"/>
          <w:szCs w:val="18"/>
        </w:rPr>
        <w:tab/>
      </w:r>
      <w:r w:rsidR="001C505A">
        <w:rPr>
          <w:rFonts w:ascii="Century Gothic" w:hAnsi="Century Gothic" w:cs="Times New Roman"/>
          <w:i w:val="0"/>
          <w:sz w:val="18"/>
          <w:szCs w:val="18"/>
        </w:rPr>
        <w:tab/>
      </w:r>
      <w:r w:rsidR="001C505A">
        <w:rPr>
          <w:rFonts w:ascii="Century Gothic" w:hAnsi="Century Gothic" w:cs="Times New Roman"/>
          <w:i w:val="0"/>
          <w:sz w:val="18"/>
          <w:szCs w:val="18"/>
        </w:rPr>
        <w:tab/>
        <w:t>Acting with self-interest rather than for the group</w:t>
      </w:r>
    </w:p>
    <w:p w:rsidR="00834B48" w:rsidRDefault="00834B48" w:rsidP="00834B48">
      <w:pPr>
        <w:pStyle w:val="BodyText"/>
        <w:kinsoku w:val="0"/>
        <w:overflowPunct w:val="0"/>
        <w:ind w:left="3594" w:right="416" w:hanging="3504"/>
        <w:rPr>
          <w:rFonts w:ascii="Century Gothic" w:hAnsi="Century Gothic" w:cs="Times New Roman"/>
          <w:i w:val="0"/>
          <w:sz w:val="18"/>
          <w:szCs w:val="18"/>
        </w:rPr>
      </w:pPr>
    </w:p>
    <w:p w:rsidR="00834B48" w:rsidRDefault="00834B48" w:rsidP="001C505A">
      <w:pPr>
        <w:pStyle w:val="BodyText"/>
        <w:kinsoku w:val="0"/>
        <w:overflowPunct w:val="0"/>
        <w:ind w:left="4314" w:right="416" w:hanging="4224"/>
        <w:rPr>
          <w:rFonts w:ascii="Century Gothic" w:hAnsi="Century Gothic" w:cs="Times New Roman"/>
          <w:i w:val="0"/>
          <w:sz w:val="18"/>
          <w:szCs w:val="18"/>
        </w:rPr>
      </w:pPr>
      <w:r>
        <w:rPr>
          <w:rFonts w:ascii="Century Gothic" w:hAnsi="Century Gothic" w:cs="Times New Roman"/>
          <w:i w:val="0"/>
          <w:sz w:val="18"/>
          <w:szCs w:val="18"/>
        </w:rPr>
        <w:t>Too indirect</w:t>
      </w:r>
      <w:r w:rsidR="001C505A">
        <w:rPr>
          <w:rFonts w:ascii="Century Gothic" w:hAnsi="Century Gothic" w:cs="Times New Roman"/>
          <w:i w:val="0"/>
          <w:sz w:val="18"/>
          <w:szCs w:val="18"/>
        </w:rPr>
        <w:tab/>
      </w:r>
      <w:r w:rsidR="00434322">
        <w:rPr>
          <w:rFonts w:ascii="Century Gothic" w:hAnsi="Century Gothic" w:cs="Times New Roman"/>
          <w:i w:val="0"/>
          <w:sz w:val="18"/>
          <w:szCs w:val="18"/>
        </w:rPr>
        <w:t>Withholding or not actively providing</w:t>
      </w:r>
      <w:r w:rsidR="001C505A">
        <w:rPr>
          <w:rFonts w:ascii="Century Gothic" w:hAnsi="Century Gothic" w:cs="Times New Roman"/>
          <w:i w:val="0"/>
          <w:sz w:val="18"/>
          <w:szCs w:val="18"/>
        </w:rPr>
        <w:t xml:space="preserve"> honest </w:t>
      </w:r>
      <w:r w:rsidR="00434322">
        <w:rPr>
          <w:rFonts w:ascii="Century Gothic" w:hAnsi="Century Gothic" w:cs="Times New Roman"/>
          <w:i w:val="0"/>
          <w:sz w:val="18"/>
          <w:szCs w:val="18"/>
        </w:rPr>
        <w:t>(</w:t>
      </w:r>
      <w:r w:rsidR="001C505A">
        <w:rPr>
          <w:rFonts w:ascii="Century Gothic" w:hAnsi="Century Gothic" w:cs="Times New Roman"/>
          <w:i w:val="0"/>
          <w:sz w:val="18"/>
          <w:szCs w:val="18"/>
        </w:rPr>
        <w:t>or even constructive</w:t>
      </w:r>
      <w:r w:rsidR="00434322">
        <w:rPr>
          <w:rFonts w:ascii="Century Gothic" w:hAnsi="Century Gothic" w:cs="Times New Roman"/>
          <w:i w:val="0"/>
          <w:sz w:val="18"/>
          <w:szCs w:val="18"/>
        </w:rPr>
        <w:t>)</w:t>
      </w:r>
      <w:r w:rsidR="001C505A">
        <w:rPr>
          <w:rFonts w:ascii="Century Gothic" w:hAnsi="Century Gothic" w:cs="Times New Roman"/>
          <w:i w:val="0"/>
          <w:sz w:val="18"/>
          <w:szCs w:val="18"/>
        </w:rPr>
        <w:t xml:space="preserve"> feedback</w:t>
      </w:r>
    </w:p>
    <w:p w:rsidR="00834B48" w:rsidRDefault="00834B48" w:rsidP="00834B48">
      <w:pPr>
        <w:pStyle w:val="BodyText"/>
        <w:kinsoku w:val="0"/>
        <w:overflowPunct w:val="0"/>
        <w:ind w:left="3594" w:right="416" w:hanging="3504"/>
        <w:rPr>
          <w:rFonts w:ascii="Century Gothic" w:hAnsi="Century Gothic" w:cs="Times New Roman"/>
          <w:i w:val="0"/>
          <w:sz w:val="18"/>
          <w:szCs w:val="18"/>
        </w:rPr>
      </w:pPr>
    </w:p>
    <w:p w:rsidR="00834B48" w:rsidRDefault="00834B48" w:rsidP="00834B48">
      <w:pPr>
        <w:pStyle w:val="BodyText"/>
        <w:kinsoku w:val="0"/>
        <w:overflowPunct w:val="0"/>
        <w:ind w:left="3594" w:right="416" w:hanging="3504"/>
        <w:rPr>
          <w:rFonts w:ascii="Century Gothic" w:hAnsi="Century Gothic" w:cs="Times New Roman"/>
          <w:i w:val="0"/>
          <w:sz w:val="18"/>
          <w:szCs w:val="18"/>
        </w:rPr>
      </w:pPr>
      <w:r>
        <w:rPr>
          <w:rFonts w:ascii="Century Gothic" w:hAnsi="Century Gothic" w:cs="Times New Roman"/>
          <w:i w:val="0"/>
          <w:sz w:val="18"/>
          <w:szCs w:val="18"/>
        </w:rPr>
        <w:t>Failure to seek feedback</w:t>
      </w:r>
      <w:r w:rsidR="00434322">
        <w:rPr>
          <w:rFonts w:ascii="Century Gothic" w:hAnsi="Century Gothic" w:cs="Times New Roman"/>
          <w:i w:val="0"/>
          <w:sz w:val="18"/>
          <w:szCs w:val="18"/>
        </w:rPr>
        <w:tab/>
      </w:r>
      <w:r w:rsidR="00434322">
        <w:rPr>
          <w:rFonts w:ascii="Century Gothic" w:hAnsi="Century Gothic" w:cs="Times New Roman"/>
          <w:i w:val="0"/>
          <w:sz w:val="18"/>
          <w:szCs w:val="18"/>
        </w:rPr>
        <w:tab/>
      </w:r>
      <w:r w:rsidR="00434322">
        <w:rPr>
          <w:rFonts w:ascii="Century Gothic" w:hAnsi="Century Gothic" w:cs="Times New Roman"/>
          <w:i w:val="0"/>
          <w:sz w:val="18"/>
          <w:szCs w:val="18"/>
        </w:rPr>
        <w:tab/>
        <w:t>Missing opportunities to learn from others</w:t>
      </w:r>
    </w:p>
    <w:p w:rsidR="00834B48" w:rsidRDefault="00834B48" w:rsidP="00834B48">
      <w:pPr>
        <w:pStyle w:val="BodyText"/>
        <w:kinsoku w:val="0"/>
        <w:overflowPunct w:val="0"/>
        <w:ind w:left="3594" w:right="416" w:hanging="3504"/>
        <w:rPr>
          <w:rFonts w:ascii="Century Gothic" w:hAnsi="Century Gothic" w:cs="Times New Roman"/>
          <w:i w:val="0"/>
          <w:sz w:val="18"/>
          <w:szCs w:val="18"/>
        </w:rPr>
      </w:pPr>
    </w:p>
    <w:p w:rsidR="00834B48" w:rsidRDefault="00834B48" w:rsidP="00834B48">
      <w:pPr>
        <w:pStyle w:val="BodyText"/>
        <w:kinsoku w:val="0"/>
        <w:overflowPunct w:val="0"/>
        <w:ind w:left="3594" w:right="416" w:hanging="3504"/>
        <w:rPr>
          <w:rFonts w:ascii="Century Gothic" w:hAnsi="Century Gothic" w:cs="Times New Roman"/>
          <w:i w:val="0"/>
          <w:sz w:val="18"/>
          <w:szCs w:val="18"/>
        </w:rPr>
      </w:pPr>
      <w:r>
        <w:rPr>
          <w:rFonts w:ascii="Century Gothic" w:hAnsi="Century Gothic" w:cs="Times New Roman"/>
          <w:i w:val="0"/>
          <w:sz w:val="18"/>
          <w:szCs w:val="18"/>
        </w:rPr>
        <w:t>Lacks insight or empathy</w:t>
      </w:r>
      <w:r w:rsidR="00434322">
        <w:rPr>
          <w:rFonts w:ascii="Century Gothic" w:hAnsi="Century Gothic" w:cs="Times New Roman"/>
          <w:i w:val="0"/>
          <w:sz w:val="18"/>
          <w:szCs w:val="18"/>
        </w:rPr>
        <w:tab/>
      </w:r>
      <w:r w:rsidR="008E71D4">
        <w:rPr>
          <w:rFonts w:ascii="Century Gothic" w:hAnsi="Century Gothic" w:cs="Times New Roman"/>
          <w:i w:val="0"/>
          <w:sz w:val="18"/>
          <w:szCs w:val="18"/>
        </w:rPr>
        <w:tab/>
      </w:r>
      <w:r w:rsidR="008E71D4">
        <w:rPr>
          <w:rFonts w:ascii="Century Gothic" w:hAnsi="Century Gothic" w:cs="Times New Roman"/>
          <w:i w:val="0"/>
          <w:sz w:val="18"/>
          <w:szCs w:val="18"/>
        </w:rPr>
        <w:tab/>
        <w:t>Overlooking or neglecting cues about others</w:t>
      </w:r>
      <w:r w:rsidR="00434322">
        <w:rPr>
          <w:rFonts w:ascii="Century Gothic" w:hAnsi="Century Gothic" w:cs="Times New Roman"/>
          <w:i w:val="0"/>
          <w:sz w:val="18"/>
          <w:szCs w:val="18"/>
        </w:rPr>
        <w:tab/>
      </w:r>
      <w:r w:rsidR="00434322">
        <w:rPr>
          <w:rFonts w:ascii="Century Gothic" w:hAnsi="Century Gothic" w:cs="Times New Roman"/>
          <w:i w:val="0"/>
          <w:sz w:val="18"/>
          <w:szCs w:val="18"/>
        </w:rPr>
        <w:tab/>
      </w:r>
      <w:r w:rsidR="00434322">
        <w:rPr>
          <w:rFonts w:ascii="Century Gothic" w:hAnsi="Century Gothic" w:cs="Times New Roman"/>
          <w:i w:val="0"/>
          <w:sz w:val="18"/>
          <w:szCs w:val="18"/>
        </w:rPr>
        <w:tab/>
      </w:r>
    </w:p>
    <w:p w:rsidR="00834B48" w:rsidRDefault="00834B48" w:rsidP="00834B48">
      <w:pPr>
        <w:pStyle w:val="BodyText"/>
        <w:kinsoku w:val="0"/>
        <w:overflowPunct w:val="0"/>
        <w:ind w:left="3594" w:right="416" w:hanging="3504"/>
        <w:rPr>
          <w:rFonts w:ascii="Century Gothic" w:hAnsi="Century Gothic" w:cs="Times New Roman"/>
          <w:i w:val="0"/>
          <w:sz w:val="18"/>
          <w:szCs w:val="18"/>
        </w:rPr>
      </w:pPr>
      <w:r>
        <w:rPr>
          <w:rFonts w:ascii="Century Gothic" w:hAnsi="Century Gothic" w:cs="Times New Roman"/>
          <w:i w:val="0"/>
          <w:sz w:val="18"/>
          <w:szCs w:val="18"/>
        </w:rPr>
        <w:t>Defensive</w:t>
      </w:r>
      <w:r w:rsidR="008E71D4">
        <w:rPr>
          <w:rFonts w:ascii="Century Gothic" w:hAnsi="Century Gothic" w:cs="Times New Roman"/>
          <w:i w:val="0"/>
          <w:sz w:val="18"/>
          <w:szCs w:val="18"/>
        </w:rPr>
        <w:tab/>
      </w:r>
      <w:r w:rsidR="008E71D4">
        <w:rPr>
          <w:rFonts w:ascii="Century Gothic" w:hAnsi="Century Gothic" w:cs="Times New Roman"/>
          <w:i w:val="0"/>
          <w:sz w:val="18"/>
          <w:szCs w:val="18"/>
        </w:rPr>
        <w:tab/>
      </w:r>
      <w:r w:rsidR="008E71D4">
        <w:rPr>
          <w:rFonts w:ascii="Century Gothic" w:hAnsi="Century Gothic" w:cs="Times New Roman"/>
          <w:i w:val="0"/>
          <w:sz w:val="18"/>
          <w:szCs w:val="18"/>
        </w:rPr>
        <w:tab/>
      </w:r>
      <w:r w:rsidR="00841705">
        <w:rPr>
          <w:rFonts w:ascii="Century Gothic" w:hAnsi="Century Gothic" w:cs="Times New Roman"/>
          <w:i w:val="0"/>
          <w:sz w:val="18"/>
          <w:szCs w:val="18"/>
        </w:rPr>
        <w:t xml:space="preserve">Blaming, arguing or appearing inflexible </w:t>
      </w:r>
      <w:r w:rsidR="00434322">
        <w:rPr>
          <w:rFonts w:ascii="Century Gothic" w:hAnsi="Century Gothic" w:cs="Times New Roman"/>
          <w:i w:val="0"/>
          <w:sz w:val="18"/>
          <w:szCs w:val="18"/>
        </w:rPr>
        <w:tab/>
      </w:r>
      <w:r w:rsidR="00434322">
        <w:rPr>
          <w:rFonts w:ascii="Century Gothic" w:hAnsi="Century Gothic" w:cs="Times New Roman"/>
          <w:i w:val="0"/>
          <w:sz w:val="18"/>
          <w:szCs w:val="18"/>
        </w:rPr>
        <w:tab/>
      </w:r>
      <w:r w:rsidR="00434322">
        <w:rPr>
          <w:rFonts w:ascii="Century Gothic" w:hAnsi="Century Gothic" w:cs="Times New Roman"/>
          <w:i w:val="0"/>
          <w:sz w:val="18"/>
          <w:szCs w:val="18"/>
        </w:rPr>
        <w:tab/>
      </w:r>
    </w:p>
    <w:p w:rsidR="00834B48" w:rsidRDefault="00834B48" w:rsidP="00834B48">
      <w:pPr>
        <w:pStyle w:val="BodyText"/>
        <w:kinsoku w:val="0"/>
        <w:overflowPunct w:val="0"/>
        <w:ind w:left="3594" w:right="416" w:hanging="3504"/>
        <w:rPr>
          <w:rFonts w:ascii="Century Gothic" w:hAnsi="Century Gothic" w:cs="Times New Roman"/>
          <w:i w:val="0"/>
          <w:sz w:val="18"/>
          <w:szCs w:val="18"/>
        </w:rPr>
      </w:pPr>
      <w:r>
        <w:rPr>
          <w:rFonts w:ascii="Century Gothic" w:hAnsi="Century Gothic" w:cs="Times New Roman"/>
          <w:i w:val="0"/>
          <w:sz w:val="18"/>
          <w:szCs w:val="18"/>
        </w:rPr>
        <w:t>“Smartest person in the room”</w:t>
      </w:r>
      <w:r w:rsidR="00841705">
        <w:rPr>
          <w:rFonts w:ascii="Century Gothic" w:hAnsi="Century Gothic" w:cs="Times New Roman"/>
          <w:i w:val="0"/>
          <w:sz w:val="18"/>
          <w:szCs w:val="18"/>
        </w:rPr>
        <w:tab/>
      </w:r>
      <w:r w:rsidR="00841705">
        <w:rPr>
          <w:rFonts w:ascii="Century Gothic" w:hAnsi="Century Gothic" w:cs="Times New Roman"/>
          <w:i w:val="0"/>
          <w:sz w:val="18"/>
          <w:szCs w:val="18"/>
        </w:rPr>
        <w:tab/>
      </w:r>
      <w:r w:rsidR="00841705">
        <w:rPr>
          <w:rFonts w:ascii="Century Gothic" w:hAnsi="Century Gothic" w:cs="Times New Roman"/>
          <w:i w:val="0"/>
          <w:sz w:val="18"/>
          <w:szCs w:val="18"/>
        </w:rPr>
        <w:tab/>
        <w:t>Seeming as though one has to be right all of the time</w:t>
      </w:r>
    </w:p>
    <w:p w:rsidR="00834B48" w:rsidRDefault="00834B48" w:rsidP="00834B48">
      <w:pPr>
        <w:pStyle w:val="BodyText"/>
        <w:kinsoku w:val="0"/>
        <w:overflowPunct w:val="0"/>
        <w:ind w:left="3594" w:right="416" w:hanging="3504"/>
        <w:rPr>
          <w:rFonts w:ascii="Century Gothic" w:hAnsi="Century Gothic" w:cs="Times New Roman"/>
          <w:i w:val="0"/>
          <w:sz w:val="18"/>
          <w:szCs w:val="18"/>
        </w:rPr>
      </w:pPr>
    </w:p>
    <w:p w:rsidR="00834B48" w:rsidRDefault="00834B48" w:rsidP="00834B48">
      <w:pPr>
        <w:pStyle w:val="BodyText"/>
        <w:kinsoku w:val="0"/>
        <w:overflowPunct w:val="0"/>
        <w:ind w:left="3594" w:right="416" w:hanging="3504"/>
        <w:rPr>
          <w:rFonts w:ascii="Century Gothic" w:hAnsi="Century Gothic" w:cs="Times New Roman"/>
          <w:i w:val="0"/>
          <w:sz w:val="18"/>
          <w:szCs w:val="18"/>
        </w:rPr>
      </w:pPr>
    </w:p>
    <w:p w:rsidR="00200086" w:rsidRDefault="00200086" w:rsidP="00537D10">
      <w:pPr>
        <w:pStyle w:val="BodyText"/>
        <w:kinsoku w:val="0"/>
        <w:overflowPunct w:val="0"/>
        <w:ind w:left="300" w:right="416" w:hanging="81"/>
        <w:rPr>
          <w:rFonts w:ascii="Century Gothic" w:hAnsi="Century Gothic" w:cs="Times New Roman"/>
          <w:i w:val="0"/>
          <w:sz w:val="18"/>
          <w:szCs w:val="18"/>
        </w:rPr>
      </w:pPr>
    </w:p>
    <w:p w:rsidR="004B115B" w:rsidRDefault="004B115B" w:rsidP="004B115B">
      <w:pPr>
        <w:pStyle w:val="BodyText"/>
        <w:kinsoku w:val="0"/>
        <w:overflowPunct w:val="0"/>
        <w:ind w:left="0"/>
        <w:rPr>
          <w:rFonts w:ascii="Century Gothic" w:hAnsi="Century Gothic" w:cs="Times New Roman"/>
          <w:b/>
          <w:i w:val="0"/>
          <w:iCs w:val="0"/>
          <w:color w:val="1F4E79" w:themeColor="accent1" w:themeShade="80"/>
          <w:sz w:val="18"/>
          <w:szCs w:val="18"/>
        </w:rPr>
      </w:pPr>
    </w:p>
    <w:p w:rsidR="004B115B" w:rsidRDefault="004B115B" w:rsidP="007C4A64">
      <w:pPr>
        <w:spacing w:after="0" w:line="240" w:lineRule="auto"/>
        <w:jc w:val="center"/>
        <w:rPr>
          <w:rFonts w:ascii="Century Gothic" w:hAnsi="Century Gothic"/>
          <w:b/>
          <w:color w:val="1F4E79" w:themeColor="accent1" w:themeShade="80"/>
          <w:sz w:val="18"/>
          <w:szCs w:val="18"/>
        </w:rPr>
      </w:pPr>
    </w:p>
    <w:p w:rsidR="004B115B" w:rsidRDefault="00834B48" w:rsidP="004B115B">
      <w:pPr>
        <w:spacing w:after="0" w:line="240" w:lineRule="auto"/>
        <w:rPr>
          <w:rFonts w:ascii="Century Gothic" w:hAnsi="Century Gothic"/>
          <w:b/>
          <w:color w:val="1F4E79" w:themeColor="accent1" w:themeShade="80"/>
          <w:sz w:val="18"/>
          <w:szCs w:val="18"/>
        </w:rPr>
      </w:pPr>
      <w:r>
        <w:rPr>
          <w:rFonts w:ascii="Century Gothic" w:hAnsi="Century Gothic"/>
          <w:b/>
          <w:color w:val="1F4E79" w:themeColor="accent1" w:themeShade="80"/>
          <w:sz w:val="18"/>
          <w:szCs w:val="18"/>
        </w:rPr>
        <w:t xml:space="preserve">Do you </w:t>
      </w:r>
      <w:r w:rsidR="00841705">
        <w:rPr>
          <w:rFonts w:ascii="Century Gothic" w:hAnsi="Century Gothic"/>
          <w:b/>
          <w:color w:val="1F4E79" w:themeColor="accent1" w:themeShade="80"/>
          <w:sz w:val="18"/>
          <w:szCs w:val="18"/>
        </w:rPr>
        <w:t>observe</w:t>
      </w:r>
      <w:r>
        <w:rPr>
          <w:rFonts w:ascii="Century Gothic" w:hAnsi="Century Gothic"/>
          <w:b/>
          <w:color w:val="1F4E79" w:themeColor="accent1" w:themeShade="80"/>
          <w:sz w:val="18"/>
          <w:szCs w:val="18"/>
        </w:rPr>
        <w:t xml:space="preserve"> any of these at work?</w:t>
      </w:r>
    </w:p>
    <w:p w:rsidR="00834B48" w:rsidRDefault="00834B48" w:rsidP="004B115B">
      <w:pPr>
        <w:spacing w:after="0" w:line="240" w:lineRule="auto"/>
        <w:rPr>
          <w:rFonts w:ascii="Century Gothic" w:hAnsi="Century Gothic"/>
          <w:b/>
          <w:color w:val="1F4E79" w:themeColor="accent1" w:themeShade="80"/>
          <w:sz w:val="18"/>
          <w:szCs w:val="18"/>
        </w:rPr>
      </w:pPr>
    </w:p>
    <w:p w:rsidR="00834B48" w:rsidRDefault="00834B48" w:rsidP="004B115B">
      <w:pPr>
        <w:spacing w:after="0" w:line="240" w:lineRule="auto"/>
        <w:rPr>
          <w:rFonts w:ascii="Century Gothic" w:hAnsi="Century Gothic"/>
          <w:b/>
          <w:color w:val="1F4E79" w:themeColor="accent1" w:themeShade="80"/>
          <w:sz w:val="18"/>
          <w:szCs w:val="18"/>
        </w:rPr>
      </w:pPr>
    </w:p>
    <w:p w:rsidR="00643358" w:rsidRDefault="00643358" w:rsidP="004B115B">
      <w:pPr>
        <w:spacing w:after="0" w:line="240" w:lineRule="auto"/>
        <w:rPr>
          <w:rFonts w:ascii="Century Gothic" w:hAnsi="Century Gothic"/>
          <w:b/>
          <w:color w:val="1F4E79" w:themeColor="accent1" w:themeShade="80"/>
          <w:sz w:val="18"/>
          <w:szCs w:val="18"/>
        </w:rPr>
      </w:pPr>
    </w:p>
    <w:p w:rsidR="00834B48" w:rsidRDefault="00834B48" w:rsidP="004B115B">
      <w:pPr>
        <w:spacing w:after="0" w:line="240" w:lineRule="auto"/>
        <w:rPr>
          <w:rFonts w:ascii="Century Gothic" w:hAnsi="Century Gothic"/>
          <w:b/>
          <w:color w:val="1F4E79" w:themeColor="accent1" w:themeShade="80"/>
          <w:sz w:val="18"/>
          <w:szCs w:val="18"/>
        </w:rPr>
      </w:pPr>
      <w:r>
        <w:rPr>
          <w:rFonts w:ascii="Century Gothic" w:hAnsi="Century Gothic"/>
          <w:b/>
          <w:color w:val="1F4E79" w:themeColor="accent1" w:themeShade="80"/>
          <w:sz w:val="18"/>
          <w:szCs w:val="18"/>
        </w:rPr>
        <w:t>Do you (maybe) display any of these behaviors on occasion?</w:t>
      </w:r>
    </w:p>
    <w:p w:rsidR="004B115B" w:rsidRDefault="004B115B" w:rsidP="004B115B">
      <w:pPr>
        <w:spacing w:after="0" w:line="240" w:lineRule="auto"/>
        <w:rPr>
          <w:rFonts w:ascii="Century Gothic" w:hAnsi="Century Gothic"/>
          <w:b/>
          <w:color w:val="1F4E79" w:themeColor="accent1" w:themeShade="80"/>
          <w:sz w:val="18"/>
          <w:szCs w:val="18"/>
        </w:rPr>
      </w:pPr>
    </w:p>
    <w:p w:rsidR="004B115B" w:rsidRDefault="004B115B" w:rsidP="004B115B">
      <w:pPr>
        <w:spacing w:after="0" w:line="240" w:lineRule="auto"/>
        <w:rPr>
          <w:rFonts w:ascii="Century Gothic" w:hAnsi="Century Gothic"/>
          <w:b/>
          <w:color w:val="1F4E79" w:themeColor="accent1" w:themeShade="80"/>
          <w:sz w:val="18"/>
          <w:szCs w:val="18"/>
        </w:rPr>
      </w:pPr>
    </w:p>
    <w:p w:rsidR="004B115B" w:rsidRDefault="004B115B" w:rsidP="004B115B">
      <w:pPr>
        <w:spacing w:after="0" w:line="240" w:lineRule="auto"/>
        <w:rPr>
          <w:rFonts w:ascii="Century Gothic" w:hAnsi="Century Gothic"/>
          <w:b/>
          <w:color w:val="1F4E79" w:themeColor="accent1" w:themeShade="80"/>
          <w:sz w:val="18"/>
          <w:szCs w:val="18"/>
        </w:rPr>
      </w:pPr>
    </w:p>
    <w:p w:rsidR="004B115B" w:rsidRDefault="004B115B" w:rsidP="004B115B">
      <w:pPr>
        <w:spacing w:after="0" w:line="240" w:lineRule="auto"/>
        <w:rPr>
          <w:rFonts w:ascii="Century Gothic" w:hAnsi="Century Gothic"/>
          <w:b/>
          <w:color w:val="1F4E79" w:themeColor="accent1" w:themeShade="80"/>
          <w:sz w:val="18"/>
          <w:szCs w:val="18"/>
        </w:rPr>
      </w:pPr>
    </w:p>
    <w:p w:rsidR="004B115B" w:rsidRPr="004B115B" w:rsidRDefault="004B115B" w:rsidP="004B115B">
      <w:pPr>
        <w:spacing w:after="0" w:line="240" w:lineRule="auto"/>
        <w:rPr>
          <w:rFonts w:ascii="Century Gothic" w:hAnsi="Century Gothic"/>
          <w:b/>
          <w:color w:val="1F4E79" w:themeColor="accent1" w:themeShade="80"/>
          <w:sz w:val="18"/>
          <w:szCs w:val="18"/>
        </w:rPr>
      </w:pPr>
      <w:r>
        <w:rPr>
          <w:rFonts w:ascii="Century Gothic" w:hAnsi="Century Gothic"/>
          <w:b/>
          <w:color w:val="1F4E79" w:themeColor="accent1" w:themeShade="80"/>
          <w:sz w:val="18"/>
          <w:szCs w:val="18"/>
        </w:rPr>
        <w:t xml:space="preserve">What could you do (next step) to </w:t>
      </w:r>
      <w:r w:rsidR="00643358">
        <w:rPr>
          <w:rFonts w:ascii="Century Gothic" w:hAnsi="Century Gothic"/>
          <w:b/>
          <w:color w:val="1F4E79" w:themeColor="accent1" w:themeShade="80"/>
          <w:sz w:val="18"/>
          <w:szCs w:val="18"/>
        </w:rPr>
        <w:t>increase self-awareness (for yourself or others)?</w:t>
      </w:r>
    </w:p>
    <w:p w:rsidR="007C4A64" w:rsidRDefault="007C4A64" w:rsidP="00537D10">
      <w:pPr>
        <w:spacing w:line="240" w:lineRule="auto"/>
        <w:rPr>
          <w:rFonts w:ascii="Century Gothic" w:hAnsi="Century Gothic"/>
          <w:sz w:val="18"/>
          <w:szCs w:val="18"/>
        </w:rPr>
      </w:pPr>
    </w:p>
    <w:p w:rsidR="007C4A64" w:rsidRDefault="007C4A64" w:rsidP="00537D10">
      <w:pPr>
        <w:spacing w:line="240" w:lineRule="auto"/>
        <w:rPr>
          <w:rFonts w:ascii="Century Gothic" w:hAnsi="Century Gothic"/>
          <w:sz w:val="18"/>
          <w:szCs w:val="18"/>
        </w:rPr>
      </w:pPr>
    </w:p>
    <w:p w:rsidR="007C4A64" w:rsidRPr="00537D10" w:rsidRDefault="007C4A64" w:rsidP="00537D10">
      <w:pPr>
        <w:spacing w:line="240" w:lineRule="auto"/>
        <w:rPr>
          <w:rFonts w:ascii="Century Gothic" w:hAnsi="Century Gothic"/>
          <w:sz w:val="18"/>
          <w:szCs w:val="18"/>
        </w:rPr>
      </w:pPr>
    </w:p>
    <w:sectPr w:rsidR="007C4A64" w:rsidRPr="00537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5"/>
    <w:multiLevelType w:val="multilevel"/>
    <w:tmpl w:val="00000888"/>
    <w:lvl w:ilvl="0">
      <w:start w:val="3"/>
      <w:numFmt w:val="decimal"/>
      <w:lvlText w:val="%1."/>
      <w:lvlJc w:val="left"/>
      <w:pPr>
        <w:ind w:left="577" w:hanging="358"/>
      </w:pPr>
      <w:rPr>
        <w:rFonts w:ascii="Calibri" w:hAnsi="Calibri" w:cs="Calibri"/>
        <w:b/>
        <w:bCs/>
        <w:color w:val="313B91"/>
        <w:spacing w:val="2"/>
        <w:w w:val="109"/>
        <w:sz w:val="22"/>
        <w:szCs w:val="22"/>
      </w:rPr>
    </w:lvl>
    <w:lvl w:ilvl="1">
      <w:numFmt w:val="bullet"/>
      <w:lvlText w:val="•"/>
      <w:lvlJc w:val="left"/>
      <w:pPr>
        <w:ind w:left="1491" w:hanging="358"/>
      </w:pPr>
    </w:lvl>
    <w:lvl w:ilvl="2">
      <w:numFmt w:val="bullet"/>
      <w:lvlText w:val="•"/>
      <w:lvlJc w:val="left"/>
      <w:pPr>
        <w:ind w:left="2405" w:hanging="358"/>
      </w:pPr>
    </w:lvl>
    <w:lvl w:ilvl="3">
      <w:numFmt w:val="bullet"/>
      <w:lvlText w:val="•"/>
      <w:lvlJc w:val="left"/>
      <w:pPr>
        <w:ind w:left="3320" w:hanging="358"/>
      </w:pPr>
    </w:lvl>
    <w:lvl w:ilvl="4">
      <w:numFmt w:val="bullet"/>
      <w:lvlText w:val="•"/>
      <w:lvlJc w:val="left"/>
      <w:pPr>
        <w:ind w:left="4234" w:hanging="358"/>
      </w:pPr>
    </w:lvl>
    <w:lvl w:ilvl="5">
      <w:numFmt w:val="bullet"/>
      <w:lvlText w:val="•"/>
      <w:lvlJc w:val="left"/>
      <w:pPr>
        <w:ind w:left="5148" w:hanging="358"/>
      </w:pPr>
    </w:lvl>
    <w:lvl w:ilvl="6">
      <w:numFmt w:val="bullet"/>
      <w:lvlText w:val="•"/>
      <w:lvlJc w:val="left"/>
      <w:pPr>
        <w:ind w:left="6062" w:hanging="358"/>
      </w:pPr>
    </w:lvl>
    <w:lvl w:ilvl="7">
      <w:numFmt w:val="bullet"/>
      <w:lvlText w:val="•"/>
      <w:lvlJc w:val="left"/>
      <w:pPr>
        <w:ind w:left="6977" w:hanging="358"/>
      </w:pPr>
    </w:lvl>
    <w:lvl w:ilvl="8">
      <w:numFmt w:val="bullet"/>
      <w:lvlText w:val="•"/>
      <w:lvlJc w:val="left"/>
      <w:pPr>
        <w:ind w:left="7891" w:hanging="358"/>
      </w:pPr>
    </w:lvl>
  </w:abstractNum>
  <w:abstractNum w:abstractNumId="1" w15:restartNumberingAfterBreak="0">
    <w:nsid w:val="2DC87D93"/>
    <w:multiLevelType w:val="hybridMultilevel"/>
    <w:tmpl w:val="A8B2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056C9"/>
    <w:multiLevelType w:val="hybridMultilevel"/>
    <w:tmpl w:val="EEBC429C"/>
    <w:lvl w:ilvl="0" w:tplc="E1B8E90C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8D"/>
    <w:rsid w:val="001C505A"/>
    <w:rsid w:val="00200086"/>
    <w:rsid w:val="002650A3"/>
    <w:rsid w:val="00434322"/>
    <w:rsid w:val="004B115B"/>
    <w:rsid w:val="00537D10"/>
    <w:rsid w:val="00643358"/>
    <w:rsid w:val="00650D76"/>
    <w:rsid w:val="007C4A64"/>
    <w:rsid w:val="007E600C"/>
    <w:rsid w:val="00834B48"/>
    <w:rsid w:val="00841705"/>
    <w:rsid w:val="008E71D4"/>
    <w:rsid w:val="00965309"/>
    <w:rsid w:val="00A829FD"/>
    <w:rsid w:val="00E71447"/>
    <w:rsid w:val="00FC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BDF3E-EBD9-4F0C-9F72-0D67912D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qFormat/>
    <w:rsid w:val="00FC7D8D"/>
    <w:pPr>
      <w:widowControl w:val="0"/>
      <w:autoSpaceDE w:val="0"/>
      <w:autoSpaceDN w:val="0"/>
      <w:adjustRightInd w:val="0"/>
      <w:spacing w:after="0" w:line="240" w:lineRule="auto"/>
      <w:ind w:left="577" w:hanging="357"/>
      <w:outlineLvl w:val="2"/>
    </w:pPr>
    <w:rPr>
      <w:rFonts w:ascii="Calibri" w:eastAsiaTheme="minorEastAsia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C7D8D"/>
    <w:pPr>
      <w:widowControl w:val="0"/>
      <w:autoSpaceDE w:val="0"/>
      <w:autoSpaceDN w:val="0"/>
      <w:adjustRightInd w:val="0"/>
      <w:spacing w:after="0" w:line="240" w:lineRule="auto"/>
      <w:ind w:left="220"/>
    </w:pPr>
    <w:rPr>
      <w:rFonts w:ascii="Calibri" w:eastAsiaTheme="minorEastAsia" w:hAnsi="Calibri" w:cs="Calibri"/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FC7D8D"/>
    <w:rPr>
      <w:rFonts w:ascii="Calibri" w:eastAsiaTheme="minorEastAsia" w:hAnsi="Calibri" w:cs="Calibri"/>
      <w:i/>
      <w:iCs/>
    </w:rPr>
  </w:style>
  <w:style w:type="character" w:customStyle="1" w:styleId="Heading3Char">
    <w:name w:val="Heading 3 Char"/>
    <w:basedOn w:val="DefaultParagraphFont"/>
    <w:link w:val="Heading3"/>
    <w:uiPriority w:val="1"/>
    <w:rsid w:val="00FC7D8D"/>
    <w:rPr>
      <w:rFonts w:ascii="Calibri" w:eastAsiaTheme="minorEastAsia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20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FF4B1-B955-4D1D-9A80-F4D15A75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English</dc:creator>
  <cp:keywords/>
  <dc:description/>
  <cp:lastModifiedBy>Melinda English</cp:lastModifiedBy>
  <cp:revision>6</cp:revision>
  <cp:lastPrinted>2016-12-07T16:10:00Z</cp:lastPrinted>
  <dcterms:created xsi:type="dcterms:W3CDTF">2016-12-07T16:12:00Z</dcterms:created>
  <dcterms:modified xsi:type="dcterms:W3CDTF">2016-12-07T20:22:00Z</dcterms:modified>
</cp:coreProperties>
</file>